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E62A" w14:textId="03D748F3" w:rsidR="002E0FEA" w:rsidRPr="006D3C17" w:rsidRDefault="006A4342" w:rsidP="00A91742">
      <w:pPr>
        <w:pStyle w:val="Titre1"/>
        <w:numPr>
          <w:ilvl w:val="0"/>
          <w:numId w:val="0"/>
        </w:numPr>
        <w:ind w:left="709"/>
        <w:rPr>
          <w:lang w:val="fr-FR"/>
        </w:rPr>
      </w:pPr>
      <w:r w:rsidRPr="006D3C17">
        <w:rPr>
          <w:lang w:val="fr-FR"/>
        </w:rPr>
        <w:t>DÉClaration de protection des donnÉes</w:t>
      </w:r>
    </w:p>
    <w:p w14:paraId="454AABFB" w14:textId="113D1B62" w:rsidR="002E0FEA" w:rsidRPr="006D3C17" w:rsidRDefault="00A5690B">
      <w:pPr>
        <w:pStyle w:val="Randziffer"/>
        <w:rPr>
          <w:lang w:val="fr-FR"/>
        </w:rPr>
      </w:pPr>
      <w:r w:rsidRPr="006D3C17">
        <w:rPr>
          <w:lang w:val="fr-FR"/>
        </w:rPr>
        <w:t xml:space="preserve">Nous traitons les données personnelles </w:t>
      </w:r>
      <w:r w:rsidR="00892559" w:rsidRPr="006D3C17">
        <w:rPr>
          <w:lang w:val="fr-FR"/>
        </w:rPr>
        <w:t>(</w:t>
      </w:r>
      <w:r w:rsidR="006A4342" w:rsidRPr="006D3C17">
        <w:rPr>
          <w:lang w:val="fr-FR"/>
        </w:rPr>
        <w:t xml:space="preserve">c.-à-d. les </w:t>
      </w:r>
      <w:r w:rsidR="00242DDF" w:rsidRPr="006D3C17">
        <w:rPr>
          <w:lang w:val="fr-FR"/>
        </w:rPr>
        <w:t>données qui</w:t>
      </w:r>
      <w:r w:rsidR="006A4342" w:rsidRPr="006D3C17">
        <w:rPr>
          <w:lang w:val="fr-FR"/>
        </w:rPr>
        <w:t xml:space="preserve"> permettent d’identifier </w:t>
      </w:r>
      <w:r w:rsidR="00242DDF" w:rsidRPr="006D3C17">
        <w:rPr>
          <w:lang w:val="fr-FR"/>
        </w:rPr>
        <w:t xml:space="preserve">directement ou indirectement </w:t>
      </w:r>
      <w:r w:rsidR="007E56F4" w:rsidRPr="006D3C17">
        <w:rPr>
          <w:lang w:val="fr-FR"/>
        </w:rPr>
        <w:t>des personnes physiques</w:t>
      </w:r>
      <w:r w:rsidR="00242DDF" w:rsidRPr="006D3C17">
        <w:rPr>
          <w:lang w:val="fr-FR"/>
        </w:rPr>
        <w:t xml:space="preserve">) </w:t>
      </w:r>
      <w:r w:rsidRPr="006D3C17">
        <w:rPr>
          <w:lang w:val="fr-FR"/>
        </w:rPr>
        <w:t>qu</w:t>
      </w:r>
      <w:r w:rsidR="003257A4" w:rsidRPr="006D3C17">
        <w:rPr>
          <w:lang w:val="fr-FR"/>
        </w:rPr>
        <w:t xml:space="preserve">e vous ou des tiers nous fournissez en raison du </w:t>
      </w:r>
      <w:r w:rsidR="0077620A" w:rsidRPr="006D3C17">
        <w:rPr>
          <w:lang w:val="fr-FR"/>
        </w:rPr>
        <w:t>mandat</w:t>
      </w:r>
      <w:r w:rsidR="00AF1662" w:rsidRPr="006D3C17">
        <w:rPr>
          <w:lang w:val="fr-FR"/>
        </w:rPr>
        <w:t xml:space="preserve"> qui nous lie. Il en va de même pour les données que nous </w:t>
      </w:r>
      <w:r w:rsidR="00226F2E" w:rsidRPr="006D3C17">
        <w:rPr>
          <w:lang w:val="fr-FR"/>
        </w:rPr>
        <w:t>collectons nous-mêmes</w:t>
      </w:r>
      <w:r w:rsidRPr="006D3C17">
        <w:rPr>
          <w:lang w:val="fr-FR"/>
        </w:rPr>
        <w:t xml:space="preserve">. </w:t>
      </w:r>
      <w:r w:rsidR="00F45923" w:rsidRPr="006D3C17">
        <w:rPr>
          <w:rFonts w:cs="Arial"/>
          <w:lang w:val="fr-FR"/>
        </w:rPr>
        <w:t>L’Etude Elsig &amp; Fivian, avenue de la Gare 1, 1003 Lausanne,</w:t>
      </w:r>
      <w:r w:rsidR="00B52067" w:rsidRPr="006D3C17">
        <w:rPr>
          <w:lang w:val="fr-FR"/>
        </w:rPr>
        <w:t xml:space="preserve"> est responsable du traitement </w:t>
      </w:r>
      <w:r w:rsidR="008B07F0" w:rsidRPr="006D3C17">
        <w:rPr>
          <w:lang w:val="fr-FR"/>
        </w:rPr>
        <w:t xml:space="preserve">des </w:t>
      </w:r>
      <w:r w:rsidR="00B52067" w:rsidRPr="006D3C17">
        <w:rPr>
          <w:lang w:val="fr-FR"/>
        </w:rPr>
        <w:t>données personnelles selon la présente déclaration.</w:t>
      </w:r>
    </w:p>
    <w:p w14:paraId="5CB4840A" w14:textId="7E1F62BD" w:rsidR="002E0FEA" w:rsidRPr="006D3C17" w:rsidRDefault="00A5690B">
      <w:pPr>
        <w:pStyle w:val="Randziffer"/>
        <w:rPr>
          <w:lang w:val="fr-FR"/>
        </w:rPr>
      </w:pPr>
      <w:bookmarkStart w:id="0" w:name="_Hlk111727487"/>
      <w:r w:rsidRPr="006D3C17">
        <w:rPr>
          <w:lang w:val="fr-FR"/>
        </w:rPr>
        <w:t xml:space="preserve">Certaines données personnelles </w:t>
      </w:r>
      <w:r w:rsidR="00AF1662" w:rsidRPr="006D3C17">
        <w:rPr>
          <w:lang w:val="fr-FR"/>
        </w:rPr>
        <w:t xml:space="preserve">nous </w:t>
      </w:r>
      <w:r w:rsidRPr="006D3C17">
        <w:rPr>
          <w:lang w:val="fr-FR"/>
        </w:rPr>
        <w:t xml:space="preserve">sont </w:t>
      </w:r>
      <w:r w:rsidR="003257A4" w:rsidRPr="006D3C17">
        <w:rPr>
          <w:lang w:val="fr-FR"/>
        </w:rPr>
        <w:t xml:space="preserve">donc </w:t>
      </w:r>
      <w:r w:rsidRPr="006D3C17">
        <w:rPr>
          <w:lang w:val="fr-FR"/>
        </w:rPr>
        <w:t xml:space="preserve">fournies par vous-même </w:t>
      </w:r>
      <w:r w:rsidR="00ED3750" w:rsidRPr="006D3C17">
        <w:rPr>
          <w:lang w:val="fr-FR"/>
        </w:rPr>
        <w:t>(</w:t>
      </w:r>
      <w:r w:rsidR="00910531" w:rsidRPr="006D3C17">
        <w:rPr>
          <w:lang w:val="fr-FR"/>
        </w:rPr>
        <w:t xml:space="preserve">ou </w:t>
      </w:r>
      <w:r w:rsidR="003257A4" w:rsidRPr="006D3C17">
        <w:rPr>
          <w:lang w:val="fr-FR"/>
        </w:rPr>
        <w:t xml:space="preserve">d’autres </w:t>
      </w:r>
      <w:r w:rsidR="00910531" w:rsidRPr="006D3C17">
        <w:rPr>
          <w:lang w:val="fr-FR"/>
        </w:rPr>
        <w:t>personnes</w:t>
      </w:r>
      <w:r w:rsidR="00F56AC5" w:rsidRPr="006D3C17">
        <w:rPr>
          <w:lang w:val="fr-FR"/>
        </w:rPr>
        <w:t xml:space="preserve"> concernées</w:t>
      </w:r>
      <w:r w:rsidR="00ED3750" w:rsidRPr="006D3C17">
        <w:rPr>
          <w:lang w:val="fr-FR"/>
        </w:rPr>
        <w:t>)</w:t>
      </w:r>
      <w:r w:rsidR="00910531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lorsque vous </w:t>
      </w:r>
      <w:r w:rsidR="00ED3750" w:rsidRPr="006D3C17">
        <w:rPr>
          <w:lang w:val="fr-FR"/>
        </w:rPr>
        <w:t>(</w:t>
      </w:r>
      <w:r w:rsidR="007449B1" w:rsidRPr="006D3C17">
        <w:rPr>
          <w:lang w:val="fr-FR"/>
        </w:rPr>
        <w:t>ou ces dernières</w:t>
      </w:r>
      <w:r w:rsidR="00ED3750" w:rsidRPr="006D3C17">
        <w:rPr>
          <w:lang w:val="fr-FR"/>
        </w:rPr>
        <w:t>)</w:t>
      </w:r>
      <w:r w:rsidR="007449B1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nous contactez par </w:t>
      </w:r>
      <w:r w:rsidR="00B3740B" w:rsidRPr="006D3C17">
        <w:rPr>
          <w:lang w:val="fr-FR"/>
        </w:rPr>
        <w:t xml:space="preserve">courrier électronique </w:t>
      </w:r>
      <w:r w:rsidRPr="006D3C17">
        <w:rPr>
          <w:lang w:val="fr-FR"/>
        </w:rPr>
        <w:t>ou</w:t>
      </w:r>
      <w:r w:rsidR="00B3740B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téléphone </w:t>
      </w:r>
      <w:r w:rsidR="00AF1662" w:rsidRPr="006D3C17">
        <w:rPr>
          <w:lang w:val="fr-FR"/>
        </w:rPr>
        <w:t xml:space="preserve">pour </w:t>
      </w:r>
      <w:r w:rsidR="0077620A" w:rsidRPr="006D3C17">
        <w:rPr>
          <w:lang w:val="fr-FR"/>
        </w:rPr>
        <w:t>faire appel à</w:t>
      </w:r>
      <w:r w:rsidRPr="006D3C17">
        <w:rPr>
          <w:lang w:val="fr-FR"/>
        </w:rPr>
        <w:t xml:space="preserve"> nos services</w:t>
      </w:r>
      <w:r w:rsidR="00844FDE" w:rsidRPr="006D3C17">
        <w:rPr>
          <w:lang w:val="fr-FR"/>
        </w:rPr>
        <w:t xml:space="preserve">. </w:t>
      </w:r>
      <w:r w:rsidR="002377E7" w:rsidRPr="006D3C17">
        <w:rPr>
          <w:lang w:val="fr-FR"/>
        </w:rPr>
        <w:t xml:space="preserve">Il peut s’agir </w:t>
      </w:r>
      <w:r w:rsidRPr="006D3C17">
        <w:rPr>
          <w:lang w:val="fr-FR"/>
        </w:rPr>
        <w:t>du nom</w:t>
      </w:r>
      <w:r w:rsidR="002377E7" w:rsidRPr="006D3C17">
        <w:rPr>
          <w:lang w:val="fr-FR"/>
        </w:rPr>
        <w:t xml:space="preserve">, </w:t>
      </w:r>
      <w:r w:rsidR="004B22A4" w:rsidRPr="006D3C17">
        <w:rPr>
          <w:lang w:val="fr-FR"/>
        </w:rPr>
        <w:t xml:space="preserve">des </w:t>
      </w:r>
      <w:r w:rsidR="00F215EA" w:rsidRPr="006D3C17">
        <w:rPr>
          <w:lang w:val="fr-FR"/>
        </w:rPr>
        <w:t xml:space="preserve">coordonnées </w:t>
      </w:r>
      <w:r w:rsidR="002377E7" w:rsidRPr="006D3C17">
        <w:rPr>
          <w:lang w:val="fr-FR"/>
        </w:rPr>
        <w:t xml:space="preserve">ou </w:t>
      </w:r>
      <w:r w:rsidRPr="006D3C17">
        <w:rPr>
          <w:lang w:val="fr-FR"/>
        </w:rPr>
        <w:t>d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 xml:space="preserve">informations sur </w:t>
      </w:r>
      <w:r w:rsidR="007449B1" w:rsidRPr="006D3C17">
        <w:rPr>
          <w:lang w:val="fr-FR"/>
        </w:rPr>
        <w:t>le rôle de la personne concernée au sein de l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>entreprise</w:t>
      </w:r>
      <w:r w:rsidR="00ED3750" w:rsidRPr="006D3C17">
        <w:rPr>
          <w:lang w:val="fr-FR"/>
        </w:rPr>
        <w:t xml:space="preserve">, </w:t>
      </w:r>
      <w:r w:rsidRPr="006D3C17">
        <w:rPr>
          <w:lang w:val="fr-FR"/>
        </w:rPr>
        <w:t>de l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 xml:space="preserve">organisation pour </w:t>
      </w:r>
      <w:r w:rsidR="004459C2" w:rsidRPr="006D3C17">
        <w:rPr>
          <w:lang w:val="fr-FR"/>
        </w:rPr>
        <w:t xml:space="preserve">laquelle vous </w:t>
      </w:r>
      <w:r w:rsidR="00D76AD5" w:rsidRPr="006D3C17">
        <w:rPr>
          <w:lang w:val="fr-FR"/>
        </w:rPr>
        <w:t>(</w:t>
      </w:r>
      <w:r w:rsidR="004459C2" w:rsidRPr="006D3C17">
        <w:rPr>
          <w:lang w:val="fr-FR"/>
        </w:rPr>
        <w:t xml:space="preserve">ou </w:t>
      </w:r>
      <w:r w:rsidR="0054788E" w:rsidRPr="006D3C17">
        <w:rPr>
          <w:lang w:val="fr-FR"/>
        </w:rPr>
        <w:t>les personnes de contact respectives</w:t>
      </w:r>
      <w:r w:rsidR="00D76AD5" w:rsidRPr="006D3C17">
        <w:rPr>
          <w:lang w:val="fr-FR"/>
        </w:rPr>
        <w:t>)</w:t>
      </w:r>
      <w:r w:rsidR="0054788E" w:rsidRPr="006D3C17">
        <w:rPr>
          <w:lang w:val="fr-FR"/>
        </w:rPr>
        <w:t xml:space="preserve"> travaillez</w:t>
      </w:r>
      <w:r w:rsidR="002377E7" w:rsidRPr="006D3C17">
        <w:rPr>
          <w:lang w:val="fr-FR"/>
        </w:rPr>
        <w:t>,</w:t>
      </w:r>
      <w:r w:rsidR="0054788E" w:rsidRPr="006D3C17">
        <w:rPr>
          <w:lang w:val="fr-FR"/>
        </w:rPr>
        <w:t xml:space="preserve"> </w:t>
      </w:r>
      <w:r w:rsidRPr="006D3C17">
        <w:rPr>
          <w:lang w:val="fr-FR"/>
        </w:rPr>
        <w:t>ou</w:t>
      </w:r>
      <w:r w:rsidR="002377E7" w:rsidRPr="006D3C17">
        <w:rPr>
          <w:lang w:val="fr-FR"/>
        </w:rPr>
        <w:t xml:space="preserve"> encore</w:t>
      </w:r>
      <w:r w:rsidRPr="006D3C17">
        <w:rPr>
          <w:lang w:val="fr-FR"/>
        </w:rPr>
        <w:t xml:space="preserve"> au nom de laquelle vous </w:t>
      </w:r>
      <w:r w:rsidR="00D76AD5" w:rsidRPr="006D3C17">
        <w:rPr>
          <w:lang w:val="fr-FR"/>
        </w:rPr>
        <w:t>(</w:t>
      </w:r>
      <w:r w:rsidR="0054788E" w:rsidRPr="006D3C17">
        <w:rPr>
          <w:lang w:val="fr-FR"/>
        </w:rPr>
        <w:t>ou elles</w:t>
      </w:r>
      <w:r w:rsidR="00D76AD5" w:rsidRPr="006D3C17">
        <w:rPr>
          <w:lang w:val="fr-FR"/>
        </w:rPr>
        <w:t>)</w:t>
      </w:r>
      <w:r w:rsidR="0054788E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nous contactez. </w:t>
      </w:r>
      <w:r w:rsidR="009E6FFB" w:rsidRPr="006D3C17">
        <w:rPr>
          <w:lang w:val="fr-FR"/>
        </w:rPr>
        <w:t>Lors de l’exécution du mandat, n</w:t>
      </w:r>
      <w:r w:rsidRPr="006D3C17">
        <w:rPr>
          <w:lang w:val="fr-FR"/>
        </w:rPr>
        <w:t xml:space="preserve">ous traitons en outre les données personnelles que nous </w:t>
      </w:r>
      <w:r w:rsidR="00ED3750" w:rsidRPr="006D3C17">
        <w:rPr>
          <w:lang w:val="fr-FR"/>
        </w:rPr>
        <w:t>collectons</w:t>
      </w:r>
      <w:r w:rsidRPr="006D3C17">
        <w:rPr>
          <w:lang w:val="fr-FR"/>
        </w:rPr>
        <w:t xml:space="preserve"> </w:t>
      </w:r>
      <w:r w:rsidR="00ED3750" w:rsidRPr="006D3C17">
        <w:rPr>
          <w:lang w:val="fr-FR"/>
        </w:rPr>
        <w:t xml:space="preserve">à partir de </w:t>
      </w:r>
      <w:r w:rsidRPr="006D3C17">
        <w:rPr>
          <w:lang w:val="fr-FR"/>
        </w:rPr>
        <w:t xml:space="preserve">notre correspondance avec </w:t>
      </w:r>
      <w:r w:rsidR="002377E7" w:rsidRPr="006D3C17">
        <w:rPr>
          <w:lang w:val="fr-FR"/>
        </w:rPr>
        <w:t xml:space="preserve">les clients ou </w:t>
      </w:r>
      <w:r w:rsidRPr="006D3C17">
        <w:rPr>
          <w:lang w:val="fr-FR"/>
        </w:rPr>
        <w:t>des tiers (notamment les parties adverses, les autorités</w:t>
      </w:r>
      <w:r w:rsidR="009E6FFB" w:rsidRPr="006D3C17">
        <w:rPr>
          <w:lang w:val="fr-FR"/>
        </w:rPr>
        <w:t>, les</w:t>
      </w:r>
      <w:r w:rsidRPr="006D3C17">
        <w:rPr>
          <w:lang w:val="fr-FR"/>
        </w:rPr>
        <w:t xml:space="preserve"> tribunaux</w:t>
      </w:r>
      <w:r w:rsidR="009E6FFB" w:rsidRPr="006D3C17">
        <w:rPr>
          <w:lang w:val="fr-FR"/>
        </w:rPr>
        <w:t xml:space="preserve">, </w:t>
      </w:r>
      <w:r w:rsidR="00704DC2" w:rsidRPr="006D3C17">
        <w:rPr>
          <w:lang w:val="fr-FR"/>
        </w:rPr>
        <w:t>leurs collaborateurs</w:t>
      </w:r>
      <w:r w:rsidR="009E6FFB" w:rsidRPr="006D3C17">
        <w:rPr>
          <w:lang w:val="fr-FR"/>
        </w:rPr>
        <w:t xml:space="preserve"> respectifs </w:t>
      </w:r>
      <w:r w:rsidR="00704DC2" w:rsidRPr="006D3C17">
        <w:rPr>
          <w:lang w:val="fr-FR"/>
        </w:rPr>
        <w:t>ou</w:t>
      </w:r>
      <w:r w:rsidR="009E6FFB" w:rsidRPr="006D3C17">
        <w:rPr>
          <w:lang w:val="fr-FR"/>
        </w:rPr>
        <w:t xml:space="preserve"> encore</w:t>
      </w:r>
      <w:r w:rsidR="00704DC2" w:rsidRPr="006D3C17">
        <w:rPr>
          <w:lang w:val="fr-FR"/>
        </w:rPr>
        <w:t xml:space="preserve"> </w:t>
      </w:r>
      <w:r w:rsidR="00B2169E" w:rsidRPr="006D3C17">
        <w:rPr>
          <w:lang w:val="fr-FR"/>
        </w:rPr>
        <w:t>d’</w:t>
      </w:r>
      <w:r w:rsidR="00704DC2" w:rsidRPr="006D3C17">
        <w:rPr>
          <w:lang w:val="fr-FR"/>
        </w:rPr>
        <w:t>autres personnes de contact</w:t>
      </w:r>
      <w:r w:rsidRPr="006D3C17">
        <w:rPr>
          <w:lang w:val="fr-FR"/>
        </w:rPr>
        <w:t>)</w:t>
      </w:r>
      <w:r w:rsidR="00483912" w:rsidRPr="006D3C17">
        <w:rPr>
          <w:lang w:val="fr-FR"/>
        </w:rPr>
        <w:t xml:space="preserve">. Il peut s’agir de noms, de </w:t>
      </w:r>
      <w:r w:rsidR="00704DC2" w:rsidRPr="006D3C17">
        <w:rPr>
          <w:lang w:val="fr-FR"/>
        </w:rPr>
        <w:t xml:space="preserve">données de contact, </w:t>
      </w:r>
      <w:r w:rsidR="002377E7" w:rsidRPr="006D3C17">
        <w:rPr>
          <w:lang w:val="fr-FR"/>
        </w:rPr>
        <w:t xml:space="preserve">de </w:t>
      </w:r>
      <w:r w:rsidR="00704DC2" w:rsidRPr="006D3C17">
        <w:rPr>
          <w:lang w:val="fr-FR"/>
        </w:rPr>
        <w:t>date</w:t>
      </w:r>
      <w:r w:rsidR="002377E7" w:rsidRPr="006D3C17">
        <w:rPr>
          <w:lang w:val="fr-FR"/>
        </w:rPr>
        <w:t>s</w:t>
      </w:r>
      <w:r w:rsidR="00704DC2" w:rsidRPr="006D3C17">
        <w:rPr>
          <w:lang w:val="fr-FR"/>
        </w:rPr>
        <w:t xml:space="preserve"> de naissance</w:t>
      </w:r>
      <w:r w:rsidR="004459C2" w:rsidRPr="006D3C17">
        <w:rPr>
          <w:lang w:val="fr-FR"/>
        </w:rPr>
        <w:t xml:space="preserve">, </w:t>
      </w:r>
      <w:r w:rsidR="00483912" w:rsidRPr="006D3C17">
        <w:rPr>
          <w:lang w:val="fr-FR"/>
        </w:rPr>
        <w:t>d’</w:t>
      </w:r>
      <w:r w:rsidR="00704DC2" w:rsidRPr="006D3C17">
        <w:rPr>
          <w:lang w:val="fr-FR"/>
        </w:rPr>
        <w:t xml:space="preserve">informations sur les </w:t>
      </w:r>
      <w:r w:rsidR="003257A4" w:rsidRPr="006D3C17">
        <w:rPr>
          <w:lang w:val="fr-FR"/>
        </w:rPr>
        <w:t>relations</w:t>
      </w:r>
      <w:r w:rsidR="00704DC2" w:rsidRPr="006D3C17">
        <w:rPr>
          <w:lang w:val="fr-FR"/>
        </w:rPr>
        <w:t xml:space="preserve"> de travail, </w:t>
      </w:r>
      <w:r w:rsidR="003257A4" w:rsidRPr="006D3C17">
        <w:rPr>
          <w:lang w:val="fr-FR"/>
        </w:rPr>
        <w:t>le</w:t>
      </w:r>
      <w:r w:rsidR="00704DC2" w:rsidRPr="006D3C17">
        <w:rPr>
          <w:lang w:val="fr-FR"/>
        </w:rPr>
        <w:t xml:space="preserve"> revenu, la situation familiale ou l</w:t>
      </w:r>
      <w:r w:rsidR="00524E95" w:rsidRPr="006D3C17">
        <w:rPr>
          <w:lang w:val="fr-FR"/>
        </w:rPr>
        <w:t>’</w:t>
      </w:r>
      <w:r w:rsidR="00704DC2" w:rsidRPr="006D3C17">
        <w:rPr>
          <w:lang w:val="fr-FR"/>
        </w:rPr>
        <w:t>état de santé</w:t>
      </w:r>
      <w:r w:rsidR="00ED3750" w:rsidRPr="006D3C17">
        <w:rPr>
          <w:lang w:val="fr-FR"/>
        </w:rPr>
        <w:t xml:space="preserve">. </w:t>
      </w:r>
      <w:r w:rsidR="003850CA" w:rsidRPr="006D3C17">
        <w:rPr>
          <w:lang w:val="fr-FR"/>
        </w:rPr>
        <w:t>Par ailleurs</w:t>
      </w:r>
      <w:r w:rsidR="00704DC2" w:rsidRPr="006D3C17">
        <w:rPr>
          <w:lang w:val="fr-FR"/>
        </w:rPr>
        <w:t xml:space="preserve">, nous collectons nous-mêmes certaines données personnelles, </w:t>
      </w:r>
      <w:r w:rsidR="00855398" w:rsidRPr="006D3C17">
        <w:rPr>
          <w:lang w:val="fr-FR"/>
        </w:rPr>
        <w:t>p. ex.</w:t>
      </w:r>
      <w:r w:rsidR="00F215EA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à partir de registres publics </w:t>
      </w:r>
      <w:r w:rsidR="004C2BFE" w:rsidRPr="006D3C17">
        <w:rPr>
          <w:lang w:val="fr-FR"/>
        </w:rPr>
        <w:t xml:space="preserve">ou de </w:t>
      </w:r>
      <w:r w:rsidR="00704DC2" w:rsidRPr="006D3C17">
        <w:rPr>
          <w:lang w:val="fr-FR"/>
        </w:rPr>
        <w:t>sites web</w:t>
      </w:r>
      <w:r w:rsidRPr="006D3C17">
        <w:rPr>
          <w:lang w:val="fr-FR"/>
        </w:rPr>
        <w:t>.</w:t>
      </w:r>
    </w:p>
    <w:bookmarkEnd w:id="0"/>
    <w:p w14:paraId="143A54E5" w14:textId="7F33961E" w:rsidR="002E0FEA" w:rsidRPr="006D3C17" w:rsidRDefault="00ED3750">
      <w:pPr>
        <w:pStyle w:val="Randziffer"/>
        <w:rPr>
          <w:lang w:val="fr-FR"/>
        </w:rPr>
      </w:pPr>
      <w:r w:rsidRPr="006D3C17">
        <w:rPr>
          <w:lang w:val="fr-FR"/>
        </w:rPr>
        <w:t>S’agissant de</w:t>
      </w:r>
      <w:r w:rsidR="00A17BE4" w:rsidRPr="006D3C17">
        <w:rPr>
          <w:lang w:val="fr-FR"/>
        </w:rPr>
        <w:t xml:space="preserve"> la</w:t>
      </w:r>
      <w:r w:rsidRPr="006D3C17">
        <w:rPr>
          <w:lang w:val="fr-FR"/>
        </w:rPr>
        <w:t xml:space="preserve"> finalité</w:t>
      </w:r>
      <w:r w:rsidR="00DA174C" w:rsidRPr="006D3C17">
        <w:rPr>
          <w:lang w:val="fr-FR"/>
        </w:rPr>
        <w:t xml:space="preserve"> du </w:t>
      </w:r>
      <w:r w:rsidR="001E4883" w:rsidRPr="006D3C17">
        <w:rPr>
          <w:lang w:val="fr-FR"/>
        </w:rPr>
        <w:t>traitement de</w:t>
      </w:r>
      <w:r w:rsidR="00DA174C" w:rsidRPr="006D3C17">
        <w:rPr>
          <w:lang w:val="fr-FR"/>
        </w:rPr>
        <w:t>s</w:t>
      </w:r>
      <w:r w:rsidR="001E4883" w:rsidRPr="006D3C17">
        <w:rPr>
          <w:lang w:val="fr-FR"/>
        </w:rPr>
        <w:t xml:space="preserve"> données personnelles</w:t>
      </w:r>
      <w:r w:rsidR="00DA174C" w:rsidRPr="006D3C17">
        <w:rPr>
          <w:lang w:val="fr-FR"/>
        </w:rPr>
        <w:t xml:space="preserve">, </w:t>
      </w:r>
      <w:r w:rsidR="00A17BE4" w:rsidRPr="006D3C17">
        <w:rPr>
          <w:lang w:val="fr-FR"/>
        </w:rPr>
        <w:t>ce</w:t>
      </w:r>
      <w:r w:rsidR="00855398" w:rsidRPr="006D3C17">
        <w:rPr>
          <w:lang w:val="fr-FR"/>
        </w:rPr>
        <w:t>lles-ci no</w:t>
      </w:r>
      <w:r w:rsidR="00DA174C" w:rsidRPr="006D3C17">
        <w:rPr>
          <w:lang w:val="fr-FR"/>
        </w:rPr>
        <w:t>us permet</w:t>
      </w:r>
      <w:r w:rsidR="00855398" w:rsidRPr="006D3C17">
        <w:rPr>
          <w:lang w:val="fr-FR"/>
        </w:rPr>
        <w:t>tent</w:t>
      </w:r>
      <w:r w:rsidR="00DA174C" w:rsidRPr="006D3C17">
        <w:rPr>
          <w:lang w:val="fr-FR"/>
        </w:rPr>
        <w:t xml:space="preserve"> </w:t>
      </w:r>
      <w:r w:rsidR="005C38E8" w:rsidRPr="006D3C17">
        <w:rPr>
          <w:lang w:val="fr-FR"/>
        </w:rPr>
        <w:t xml:space="preserve">en premier lieu de </w:t>
      </w:r>
      <w:r w:rsidRPr="006D3C17">
        <w:rPr>
          <w:lang w:val="fr-FR"/>
        </w:rPr>
        <w:t xml:space="preserve">fournir nos prestations juridiques, </w:t>
      </w:r>
      <w:r w:rsidR="00B52067" w:rsidRPr="006D3C17">
        <w:rPr>
          <w:lang w:val="fr-FR"/>
        </w:rPr>
        <w:t xml:space="preserve">de </w:t>
      </w:r>
      <w:r w:rsidRPr="006D3C17">
        <w:rPr>
          <w:lang w:val="fr-FR"/>
        </w:rPr>
        <w:t xml:space="preserve">les documenter et </w:t>
      </w:r>
      <w:r w:rsidR="00B52067" w:rsidRPr="006D3C17">
        <w:rPr>
          <w:lang w:val="fr-FR"/>
        </w:rPr>
        <w:t xml:space="preserve">de </w:t>
      </w:r>
      <w:r w:rsidRPr="006D3C17">
        <w:rPr>
          <w:lang w:val="fr-FR"/>
        </w:rPr>
        <w:t>les facturer.</w:t>
      </w:r>
    </w:p>
    <w:p w14:paraId="124FA90E" w14:textId="31183FC8" w:rsidR="002E0FEA" w:rsidRPr="006D3C17" w:rsidRDefault="00A5690B">
      <w:pPr>
        <w:pStyle w:val="Randziffer"/>
        <w:rPr>
          <w:lang w:val="fr-FR"/>
        </w:rPr>
      </w:pPr>
      <w:r w:rsidRPr="006D3C17">
        <w:rPr>
          <w:lang w:val="fr-FR"/>
        </w:rPr>
        <w:t xml:space="preserve">Pour atteindre </w:t>
      </w:r>
      <w:r w:rsidR="00DA174C" w:rsidRPr="006D3C17">
        <w:rPr>
          <w:lang w:val="fr-FR"/>
        </w:rPr>
        <w:t>ces objectifs</w:t>
      </w:r>
      <w:r w:rsidRPr="006D3C17">
        <w:rPr>
          <w:lang w:val="fr-FR"/>
        </w:rPr>
        <w:t>, il peut être nécessaire que nous transmettions les données personnelles aux catégories de destinataires suivants</w:t>
      </w:r>
      <w:r w:rsidR="00DF43D8" w:rsidRPr="006D3C17">
        <w:rPr>
          <w:lang w:val="fr-FR"/>
        </w:rPr>
        <w:t> </w:t>
      </w:r>
      <w:r w:rsidRPr="006D3C17">
        <w:rPr>
          <w:lang w:val="fr-FR"/>
        </w:rPr>
        <w:t xml:space="preserve">: </w:t>
      </w:r>
      <w:r w:rsidR="00A34BCC" w:rsidRPr="006D3C17">
        <w:rPr>
          <w:lang w:val="fr-FR"/>
        </w:rPr>
        <w:t>p</w:t>
      </w:r>
      <w:r w:rsidRPr="006D3C17">
        <w:rPr>
          <w:lang w:val="fr-FR"/>
        </w:rPr>
        <w:t xml:space="preserve">restataires de services externes, </w:t>
      </w:r>
      <w:r w:rsidR="00306F90" w:rsidRPr="006D3C17">
        <w:rPr>
          <w:lang w:val="fr-FR"/>
        </w:rPr>
        <w:t>clients</w:t>
      </w:r>
      <w:r w:rsidRPr="006D3C17">
        <w:rPr>
          <w:lang w:val="fr-FR"/>
        </w:rPr>
        <w:t xml:space="preserve">, parties adverses et leurs représentants juridiques, partenaires commerciaux avec </w:t>
      </w:r>
      <w:r w:rsidR="00A34BCC" w:rsidRPr="006D3C17">
        <w:rPr>
          <w:lang w:val="fr-FR"/>
        </w:rPr>
        <w:t>qui</w:t>
      </w:r>
      <w:r w:rsidRPr="006D3C17">
        <w:rPr>
          <w:lang w:val="fr-FR"/>
        </w:rPr>
        <w:t xml:space="preserve"> nous </w:t>
      </w:r>
      <w:r w:rsidR="00750674" w:rsidRPr="006D3C17">
        <w:rPr>
          <w:lang w:val="fr-FR"/>
        </w:rPr>
        <w:t>pouvons être amenés à coordonner</w:t>
      </w:r>
      <w:r w:rsidR="00E8443C" w:rsidRPr="006D3C17">
        <w:rPr>
          <w:lang w:val="fr-FR"/>
        </w:rPr>
        <w:t xml:space="preserve"> </w:t>
      </w:r>
      <w:r w:rsidR="00F849C4" w:rsidRPr="006D3C17">
        <w:rPr>
          <w:lang w:val="fr-FR"/>
        </w:rPr>
        <w:t>d</w:t>
      </w:r>
      <w:r w:rsidR="004B22A4" w:rsidRPr="006D3C17">
        <w:rPr>
          <w:lang w:val="fr-FR"/>
        </w:rPr>
        <w:t>es</w:t>
      </w:r>
      <w:r w:rsidR="00A34BCC" w:rsidRPr="006D3C17">
        <w:rPr>
          <w:lang w:val="fr-FR"/>
        </w:rPr>
        <w:t xml:space="preserve"> services juridiques</w:t>
      </w:r>
      <w:r w:rsidRPr="006D3C17">
        <w:rPr>
          <w:lang w:val="fr-FR"/>
        </w:rPr>
        <w:t>, ainsi que les autorités et les tribunaux</w:t>
      </w:r>
      <w:r w:rsidR="00F45923" w:rsidRPr="006D3C17">
        <w:rPr>
          <w:lang w:val="fr-FR"/>
        </w:rPr>
        <w:t>, toujours dans le respect du secret professionnel qui nous lie à notre mandant</w:t>
      </w:r>
      <w:r w:rsidRPr="006D3C17">
        <w:rPr>
          <w:lang w:val="fr-FR"/>
        </w:rPr>
        <w:t>.</w:t>
      </w:r>
    </w:p>
    <w:p w14:paraId="6CEC8703" w14:textId="47DE27B4" w:rsidR="002E0FEA" w:rsidRPr="006D3C17" w:rsidRDefault="00A5690B">
      <w:pPr>
        <w:pStyle w:val="Randziffer"/>
        <w:rPr>
          <w:lang w:val="fr-FR"/>
        </w:rPr>
      </w:pPr>
      <w:r w:rsidRPr="006D3C17">
        <w:rPr>
          <w:lang w:val="fr-FR"/>
        </w:rPr>
        <w:t xml:space="preserve">Nous conservons </w:t>
      </w:r>
      <w:r w:rsidR="00310574" w:rsidRPr="006D3C17">
        <w:rPr>
          <w:lang w:val="fr-FR"/>
        </w:rPr>
        <w:t xml:space="preserve">les données personnelles </w:t>
      </w:r>
      <w:r w:rsidR="009A354F" w:rsidRPr="006D3C17">
        <w:rPr>
          <w:lang w:val="fr-FR"/>
        </w:rPr>
        <w:t xml:space="preserve">pour la période </w:t>
      </w:r>
      <w:r w:rsidR="00420DC5" w:rsidRPr="006D3C17">
        <w:rPr>
          <w:lang w:val="fr-FR"/>
        </w:rPr>
        <w:t xml:space="preserve">nécessaire </w:t>
      </w:r>
      <w:r w:rsidR="004B22A4" w:rsidRPr="006D3C17">
        <w:rPr>
          <w:lang w:val="fr-FR"/>
        </w:rPr>
        <w:t>à l’accomplissement du mandat</w:t>
      </w:r>
      <w:r w:rsidR="00840908" w:rsidRPr="006D3C17">
        <w:rPr>
          <w:lang w:val="fr-FR"/>
        </w:rPr>
        <w:t xml:space="preserve">, </w:t>
      </w:r>
      <w:r w:rsidR="001E1E45" w:rsidRPr="006D3C17">
        <w:rPr>
          <w:lang w:val="fr-FR"/>
        </w:rPr>
        <w:t xml:space="preserve">mais </w:t>
      </w:r>
      <w:r w:rsidR="00817699" w:rsidRPr="006D3C17">
        <w:rPr>
          <w:lang w:val="fr-FR"/>
        </w:rPr>
        <w:t xml:space="preserve">dans </w:t>
      </w:r>
      <w:r w:rsidR="001E1E45" w:rsidRPr="006D3C17">
        <w:rPr>
          <w:lang w:val="fr-FR"/>
        </w:rPr>
        <w:t xml:space="preserve">tous les cas </w:t>
      </w:r>
      <w:r w:rsidR="00802E22" w:rsidRPr="006D3C17">
        <w:rPr>
          <w:lang w:val="fr-FR"/>
        </w:rPr>
        <w:t>durant le délai</w:t>
      </w:r>
      <w:r w:rsidR="004B22A4" w:rsidRPr="006D3C17">
        <w:rPr>
          <w:lang w:val="fr-FR"/>
        </w:rPr>
        <w:t xml:space="preserve"> légal</w:t>
      </w:r>
      <w:r w:rsidR="00802E22" w:rsidRPr="006D3C17">
        <w:rPr>
          <w:lang w:val="fr-FR"/>
        </w:rPr>
        <w:t xml:space="preserve"> de </w:t>
      </w:r>
      <w:r w:rsidR="00420DC5" w:rsidRPr="006D3C17">
        <w:rPr>
          <w:lang w:val="fr-FR"/>
        </w:rPr>
        <w:t xml:space="preserve">conservation </w:t>
      </w:r>
      <w:r w:rsidR="001E1E45" w:rsidRPr="006D3C17">
        <w:rPr>
          <w:lang w:val="fr-FR"/>
        </w:rPr>
        <w:t>ou</w:t>
      </w:r>
      <w:r w:rsidR="00420DC5" w:rsidRPr="006D3C17">
        <w:rPr>
          <w:lang w:val="fr-FR"/>
        </w:rPr>
        <w:t xml:space="preserve"> de documentation</w:t>
      </w:r>
      <w:r w:rsidR="004B22A4" w:rsidRPr="006D3C17">
        <w:rPr>
          <w:lang w:val="fr-FR"/>
        </w:rPr>
        <w:t>,</w:t>
      </w:r>
      <w:r w:rsidR="00420DC5" w:rsidRPr="006D3C17">
        <w:rPr>
          <w:lang w:val="fr-FR"/>
        </w:rPr>
        <w:t xml:space="preserve"> </w:t>
      </w:r>
      <w:r w:rsidR="000C4DE9" w:rsidRPr="006D3C17">
        <w:rPr>
          <w:lang w:val="fr-FR"/>
        </w:rPr>
        <w:t>ou</w:t>
      </w:r>
      <w:r w:rsidR="00802E22" w:rsidRPr="006D3C17">
        <w:rPr>
          <w:lang w:val="fr-FR"/>
        </w:rPr>
        <w:t xml:space="preserve"> tant qu’il existe un </w:t>
      </w:r>
      <w:r w:rsidR="00420DC5" w:rsidRPr="006D3C17">
        <w:rPr>
          <w:lang w:val="fr-FR"/>
        </w:rPr>
        <w:t xml:space="preserve">intérêt privé ou public prépondérant. Nous prenons des mesures </w:t>
      </w:r>
      <w:r w:rsidR="00DA174C" w:rsidRPr="006D3C17">
        <w:rPr>
          <w:lang w:val="fr-FR"/>
        </w:rPr>
        <w:t xml:space="preserve">adaptées et </w:t>
      </w:r>
      <w:r w:rsidR="00420DC5" w:rsidRPr="006D3C17">
        <w:rPr>
          <w:lang w:val="fr-FR"/>
        </w:rPr>
        <w:t xml:space="preserve">proportionnées pour protéger </w:t>
      </w:r>
      <w:r w:rsidR="00AF0F3B" w:rsidRPr="006D3C17">
        <w:rPr>
          <w:lang w:val="fr-FR"/>
        </w:rPr>
        <w:t xml:space="preserve">les </w:t>
      </w:r>
      <w:r w:rsidR="00420DC5" w:rsidRPr="006D3C17">
        <w:rPr>
          <w:lang w:val="fr-FR"/>
        </w:rPr>
        <w:t>données personnelles contre la perte</w:t>
      </w:r>
      <w:r w:rsidR="00840908" w:rsidRPr="006D3C17">
        <w:rPr>
          <w:lang w:val="fr-FR"/>
        </w:rPr>
        <w:t>, la modification non autorisée ou l</w:t>
      </w:r>
      <w:r w:rsidR="00524E95" w:rsidRPr="006D3C17">
        <w:rPr>
          <w:lang w:val="fr-FR"/>
        </w:rPr>
        <w:t>’</w:t>
      </w:r>
      <w:r w:rsidR="00420DC5" w:rsidRPr="006D3C17">
        <w:rPr>
          <w:lang w:val="fr-FR"/>
        </w:rPr>
        <w:t xml:space="preserve">accès </w:t>
      </w:r>
      <w:r w:rsidR="001E1E45" w:rsidRPr="006D3C17">
        <w:rPr>
          <w:lang w:val="fr-FR"/>
        </w:rPr>
        <w:t>illicite</w:t>
      </w:r>
      <w:r w:rsidR="00420DC5" w:rsidRPr="006D3C17">
        <w:rPr>
          <w:lang w:val="fr-FR"/>
        </w:rPr>
        <w:t xml:space="preserve"> de tiers. </w:t>
      </w:r>
      <w:r w:rsidR="008B0257" w:rsidRPr="006D3C17">
        <w:rPr>
          <w:lang w:val="fr-FR"/>
        </w:rPr>
        <w:t>Si vous nous fournissez des données personnelles par l</w:t>
      </w:r>
      <w:r w:rsidR="00524E95" w:rsidRPr="006D3C17">
        <w:rPr>
          <w:lang w:val="fr-FR"/>
        </w:rPr>
        <w:t>’</w:t>
      </w:r>
      <w:r w:rsidR="008B0257" w:rsidRPr="006D3C17">
        <w:rPr>
          <w:lang w:val="fr-FR"/>
        </w:rPr>
        <w:t>intermédiaire d</w:t>
      </w:r>
      <w:r w:rsidR="00524E95" w:rsidRPr="006D3C17">
        <w:rPr>
          <w:lang w:val="fr-FR"/>
        </w:rPr>
        <w:t>’</w:t>
      </w:r>
      <w:r w:rsidR="008B0257" w:rsidRPr="006D3C17">
        <w:rPr>
          <w:lang w:val="fr-FR"/>
        </w:rPr>
        <w:t xml:space="preserve">un tiers </w:t>
      </w:r>
      <w:r w:rsidR="00840908" w:rsidRPr="006D3C17">
        <w:rPr>
          <w:lang w:val="fr-FR"/>
        </w:rPr>
        <w:t>(p</w:t>
      </w:r>
      <w:r w:rsidR="003263F0" w:rsidRPr="006D3C17">
        <w:rPr>
          <w:lang w:val="fr-FR"/>
        </w:rPr>
        <w:t>.</w:t>
      </w:r>
      <w:r w:rsidR="00840908" w:rsidRPr="006D3C17">
        <w:rPr>
          <w:lang w:val="fr-FR"/>
        </w:rPr>
        <w:t xml:space="preserve"> ex. vos collaborateurs ou d</w:t>
      </w:r>
      <w:r w:rsidR="00524E95" w:rsidRPr="006D3C17">
        <w:rPr>
          <w:lang w:val="fr-FR"/>
        </w:rPr>
        <w:t>’</w:t>
      </w:r>
      <w:r w:rsidR="00840908" w:rsidRPr="006D3C17">
        <w:rPr>
          <w:lang w:val="fr-FR"/>
        </w:rPr>
        <w:t>autres personnes de contact)</w:t>
      </w:r>
      <w:r w:rsidR="008B0257" w:rsidRPr="006D3C17">
        <w:rPr>
          <w:lang w:val="fr-FR"/>
        </w:rPr>
        <w:t xml:space="preserve">, il vous appartient de les informer de </w:t>
      </w:r>
      <w:r w:rsidR="00840908" w:rsidRPr="006D3C17">
        <w:rPr>
          <w:lang w:val="fr-FR"/>
        </w:rPr>
        <w:t xml:space="preserve">manière </w:t>
      </w:r>
      <w:r w:rsidR="001E1E45" w:rsidRPr="006D3C17">
        <w:rPr>
          <w:lang w:val="fr-FR"/>
        </w:rPr>
        <w:t>exhaustive</w:t>
      </w:r>
      <w:r w:rsidR="00840908" w:rsidRPr="006D3C17">
        <w:rPr>
          <w:lang w:val="fr-FR"/>
        </w:rPr>
        <w:t xml:space="preserve"> </w:t>
      </w:r>
      <w:r w:rsidR="00FB6ACB" w:rsidRPr="006D3C17">
        <w:rPr>
          <w:lang w:val="fr-FR"/>
        </w:rPr>
        <w:t xml:space="preserve">du </w:t>
      </w:r>
      <w:r w:rsidR="008B0257" w:rsidRPr="006D3C17">
        <w:rPr>
          <w:lang w:val="fr-FR"/>
        </w:rPr>
        <w:t>traitement</w:t>
      </w:r>
      <w:r w:rsidR="005C38E8" w:rsidRPr="006D3C17">
        <w:rPr>
          <w:lang w:val="fr-FR"/>
        </w:rPr>
        <w:t xml:space="preserve"> des données</w:t>
      </w:r>
      <w:r w:rsidR="008B0257" w:rsidRPr="006D3C17">
        <w:rPr>
          <w:lang w:val="fr-FR"/>
        </w:rPr>
        <w:t xml:space="preserve"> effectué </w:t>
      </w:r>
      <w:r w:rsidR="00FB6ACB" w:rsidRPr="006D3C17">
        <w:rPr>
          <w:lang w:val="fr-FR"/>
        </w:rPr>
        <w:t xml:space="preserve">par </w:t>
      </w:r>
      <w:r w:rsidR="005C38E8" w:rsidRPr="006D3C17">
        <w:rPr>
          <w:lang w:val="fr-FR"/>
        </w:rPr>
        <w:t>notre étude d’avocat</w:t>
      </w:r>
      <w:r w:rsidR="00023420" w:rsidRPr="006D3C17">
        <w:rPr>
          <w:lang w:val="fr-FR"/>
        </w:rPr>
        <w:t xml:space="preserve">s et </w:t>
      </w:r>
      <w:r w:rsidR="005C38E8" w:rsidRPr="006D3C17">
        <w:rPr>
          <w:lang w:val="fr-FR"/>
        </w:rPr>
        <w:t xml:space="preserve">d’autres </w:t>
      </w:r>
      <w:r w:rsidR="00FB6ACB" w:rsidRPr="006D3C17">
        <w:rPr>
          <w:lang w:val="fr-FR"/>
        </w:rPr>
        <w:t>prestataires de services juridiques</w:t>
      </w:r>
      <w:r w:rsidR="005C38E8" w:rsidRPr="006D3C17">
        <w:rPr>
          <w:lang w:val="fr-FR"/>
        </w:rPr>
        <w:t xml:space="preserve"> ou externes</w:t>
      </w:r>
      <w:r w:rsidR="00FB6ACB" w:rsidRPr="006D3C17">
        <w:rPr>
          <w:lang w:val="fr-FR"/>
        </w:rPr>
        <w:t xml:space="preserve"> </w:t>
      </w:r>
      <w:r w:rsidR="00840908" w:rsidRPr="006D3C17">
        <w:rPr>
          <w:lang w:val="fr-FR"/>
        </w:rPr>
        <w:t>(p</w:t>
      </w:r>
      <w:r w:rsidR="003263F0" w:rsidRPr="006D3C17">
        <w:rPr>
          <w:lang w:val="fr-FR"/>
        </w:rPr>
        <w:t>.</w:t>
      </w:r>
      <w:r w:rsidR="00840908" w:rsidRPr="006D3C17">
        <w:rPr>
          <w:lang w:val="fr-FR"/>
        </w:rPr>
        <w:t xml:space="preserve"> ex. dans une déclaration de protection des données </w:t>
      </w:r>
      <w:r w:rsidR="004B22A4" w:rsidRPr="006D3C17">
        <w:rPr>
          <w:lang w:val="fr-FR"/>
        </w:rPr>
        <w:t xml:space="preserve">destinée </w:t>
      </w:r>
      <w:r w:rsidR="00817699" w:rsidRPr="006D3C17">
        <w:rPr>
          <w:lang w:val="fr-FR"/>
        </w:rPr>
        <w:t xml:space="preserve">à </w:t>
      </w:r>
      <w:r w:rsidR="005C38E8" w:rsidRPr="006D3C17">
        <w:rPr>
          <w:lang w:val="fr-FR"/>
        </w:rPr>
        <w:t>vos collaborateurs</w:t>
      </w:r>
      <w:r w:rsidR="00840908" w:rsidRPr="006D3C17">
        <w:rPr>
          <w:lang w:val="fr-FR"/>
        </w:rPr>
        <w:t>)</w:t>
      </w:r>
      <w:r w:rsidR="008B0257" w:rsidRPr="006D3C17">
        <w:rPr>
          <w:lang w:val="fr-FR"/>
        </w:rPr>
        <w:t>.</w:t>
      </w:r>
    </w:p>
    <w:p w14:paraId="495A386E" w14:textId="6024377F" w:rsidR="002E0FEA" w:rsidRPr="006D3C17" w:rsidRDefault="00CD4CA1">
      <w:pPr>
        <w:pStyle w:val="Randziffer"/>
        <w:rPr>
          <w:lang w:val="fr-FR"/>
        </w:rPr>
      </w:pPr>
      <w:r w:rsidRPr="006D3C17">
        <w:rPr>
          <w:lang w:val="fr-FR"/>
        </w:rPr>
        <w:t>L</w:t>
      </w:r>
      <w:r w:rsidR="0042007D" w:rsidRPr="006D3C17">
        <w:rPr>
          <w:lang w:val="fr-FR"/>
        </w:rPr>
        <w:t>es objectifs susmentionnés</w:t>
      </w:r>
      <w:r w:rsidRPr="006D3C17">
        <w:rPr>
          <w:lang w:val="fr-FR"/>
        </w:rPr>
        <w:t xml:space="preserve"> reposent sur un intérêt </w:t>
      </w:r>
      <w:r w:rsidR="00BC222A" w:rsidRPr="006D3C17">
        <w:rPr>
          <w:lang w:val="fr-FR"/>
        </w:rPr>
        <w:t xml:space="preserve">légitime </w:t>
      </w:r>
      <w:r w:rsidR="0042007D" w:rsidRPr="006D3C17">
        <w:rPr>
          <w:lang w:val="fr-FR"/>
        </w:rPr>
        <w:t xml:space="preserve">au traitement des données personnelles. Certains traitements sont en outre nécessaires pour que nous puissions </w:t>
      </w:r>
      <w:r w:rsidR="0042007D" w:rsidRPr="006D3C17">
        <w:rPr>
          <w:lang w:val="fr-FR"/>
        </w:rPr>
        <w:lastRenderedPageBreak/>
        <w:t>remplir nos obligations contractuelles à votre égard</w:t>
      </w:r>
      <w:r w:rsidR="00BC222A" w:rsidRPr="006D3C17">
        <w:rPr>
          <w:lang w:val="fr-FR"/>
        </w:rPr>
        <w:t xml:space="preserve">. Il en va de même pour </w:t>
      </w:r>
      <w:r w:rsidR="004B22A4" w:rsidRPr="006D3C17">
        <w:rPr>
          <w:lang w:val="fr-FR"/>
        </w:rPr>
        <w:t xml:space="preserve">les </w:t>
      </w:r>
      <w:r w:rsidR="0042007D" w:rsidRPr="006D3C17">
        <w:rPr>
          <w:lang w:val="fr-FR"/>
        </w:rPr>
        <w:t>obligations légales auxquelles nous sommes soumis</w:t>
      </w:r>
      <w:r w:rsidR="00E8443C" w:rsidRPr="006D3C17">
        <w:rPr>
          <w:lang w:val="fr-FR"/>
        </w:rPr>
        <w:t xml:space="preserve">, </w:t>
      </w:r>
      <w:r w:rsidR="0042007D" w:rsidRPr="006D3C17">
        <w:rPr>
          <w:lang w:val="fr-FR"/>
        </w:rPr>
        <w:t>p</w:t>
      </w:r>
      <w:r w:rsidR="003263F0" w:rsidRPr="006D3C17">
        <w:rPr>
          <w:lang w:val="fr-FR"/>
        </w:rPr>
        <w:t>.</w:t>
      </w:r>
      <w:r w:rsidR="0042007D" w:rsidRPr="006D3C17">
        <w:rPr>
          <w:lang w:val="fr-FR"/>
        </w:rPr>
        <w:t xml:space="preserve"> ex. </w:t>
      </w:r>
      <w:r w:rsidR="00E8443C" w:rsidRPr="006D3C17">
        <w:rPr>
          <w:lang w:val="fr-FR"/>
        </w:rPr>
        <w:t xml:space="preserve">notre </w:t>
      </w:r>
      <w:r w:rsidR="0042007D" w:rsidRPr="006D3C17">
        <w:rPr>
          <w:lang w:val="fr-FR"/>
        </w:rPr>
        <w:t xml:space="preserve">obligation de </w:t>
      </w:r>
      <w:r w:rsidR="004B22A4" w:rsidRPr="006D3C17">
        <w:rPr>
          <w:lang w:val="fr-FR"/>
        </w:rPr>
        <w:t>conserver les</w:t>
      </w:r>
      <w:r w:rsidR="0042007D" w:rsidRPr="006D3C17">
        <w:rPr>
          <w:lang w:val="fr-FR"/>
        </w:rPr>
        <w:t xml:space="preserve"> pièces</w:t>
      </w:r>
      <w:r w:rsidR="00E8443C" w:rsidRPr="006D3C17">
        <w:rPr>
          <w:lang w:val="fr-FR"/>
        </w:rPr>
        <w:t>.</w:t>
      </w:r>
    </w:p>
    <w:p w14:paraId="25339E97" w14:textId="4437DE50" w:rsidR="002E0FEA" w:rsidRPr="006D3C17" w:rsidRDefault="00A5690B">
      <w:pPr>
        <w:pStyle w:val="Randziffer"/>
        <w:rPr>
          <w:lang w:val="fr-FR"/>
        </w:rPr>
      </w:pPr>
      <w:bookmarkStart w:id="1" w:name="_Hlk111727760"/>
      <w:r w:rsidRPr="006D3C17">
        <w:rPr>
          <w:lang w:val="fr-FR"/>
        </w:rPr>
        <w:t xml:space="preserve">Les personnes concernées </w:t>
      </w:r>
      <w:r w:rsidR="00420DC5" w:rsidRPr="006D3C17">
        <w:rPr>
          <w:lang w:val="fr-FR"/>
        </w:rPr>
        <w:t>ont notamment le droit d</w:t>
      </w:r>
      <w:r w:rsidR="00524E95" w:rsidRPr="006D3C17">
        <w:rPr>
          <w:lang w:val="fr-FR"/>
        </w:rPr>
        <w:t>’</w:t>
      </w:r>
      <w:r w:rsidR="00420DC5" w:rsidRPr="006D3C17">
        <w:rPr>
          <w:lang w:val="fr-FR"/>
        </w:rPr>
        <w:t xml:space="preserve">obtenir des informations </w:t>
      </w:r>
      <w:r w:rsidR="00A523EF" w:rsidRPr="006D3C17">
        <w:rPr>
          <w:lang w:val="fr-FR"/>
        </w:rPr>
        <w:t xml:space="preserve">sur les </w:t>
      </w:r>
      <w:r w:rsidR="00420DC5" w:rsidRPr="006D3C17">
        <w:rPr>
          <w:lang w:val="fr-FR"/>
        </w:rPr>
        <w:t xml:space="preserve">données personnelles enregistrées à </w:t>
      </w:r>
      <w:r w:rsidRPr="006D3C17">
        <w:rPr>
          <w:lang w:val="fr-FR"/>
        </w:rPr>
        <w:t xml:space="preserve">leur </w:t>
      </w:r>
      <w:r w:rsidR="00420DC5" w:rsidRPr="006D3C17">
        <w:rPr>
          <w:lang w:val="fr-FR"/>
        </w:rPr>
        <w:t>sujet</w:t>
      </w:r>
      <w:r w:rsidR="00CD4CA1" w:rsidRPr="006D3C17">
        <w:rPr>
          <w:lang w:val="fr-FR"/>
        </w:rPr>
        <w:t xml:space="preserve">, de connaître </w:t>
      </w:r>
      <w:r w:rsidR="008B423E" w:rsidRPr="006D3C17">
        <w:rPr>
          <w:lang w:val="fr-FR"/>
        </w:rPr>
        <w:t>leur finalité</w:t>
      </w:r>
      <w:r w:rsidR="00E20894" w:rsidRPr="006D3C17">
        <w:rPr>
          <w:lang w:val="fr-FR"/>
        </w:rPr>
        <w:t xml:space="preserve">, </w:t>
      </w:r>
      <w:r w:rsidR="00420DC5" w:rsidRPr="006D3C17">
        <w:rPr>
          <w:lang w:val="fr-FR"/>
        </w:rPr>
        <w:t xml:space="preserve">de </w:t>
      </w:r>
      <w:r w:rsidR="00D23585" w:rsidRPr="006D3C17">
        <w:rPr>
          <w:lang w:val="fr-FR"/>
        </w:rPr>
        <w:t xml:space="preserve">les </w:t>
      </w:r>
      <w:r w:rsidR="00420DC5" w:rsidRPr="006D3C17">
        <w:rPr>
          <w:lang w:val="fr-FR"/>
        </w:rPr>
        <w:t>rectifier</w:t>
      </w:r>
      <w:r w:rsidR="00E20894" w:rsidRPr="006D3C17">
        <w:rPr>
          <w:lang w:val="fr-FR"/>
        </w:rPr>
        <w:t xml:space="preserve">, </w:t>
      </w:r>
      <w:r w:rsidR="008B423E" w:rsidRPr="006D3C17">
        <w:rPr>
          <w:lang w:val="fr-FR"/>
        </w:rPr>
        <w:t xml:space="preserve">de </w:t>
      </w:r>
      <w:r w:rsidR="00D23585" w:rsidRPr="006D3C17">
        <w:rPr>
          <w:lang w:val="fr-FR"/>
        </w:rPr>
        <w:t>les</w:t>
      </w:r>
      <w:r w:rsidR="00E20894" w:rsidRPr="006D3C17">
        <w:rPr>
          <w:lang w:val="fr-FR"/>
        </w:rPr>
        <w:t xml:space="preserve"> supprimer</w:t>
      </w:r>
      <w:r w:rsidR="00023420" w:rsidRPr="006D3C17">
        <w:rPr>
          <w:lang w:val="fr-FR"/>
        </w:rPr>
        <w:t xml:space="preserve">, </w:t>
      </w:r>
      <w:r w:rsidR="008B423E" w:rsidRPr="006D3C17">
        <w:rPr>
          <w:lang w:val="fr-FR"/>
        </w:rPr>
        <w:t xml:space="preserve">de </w:t>
      </w:r>
      <w:r w:rsidR="00420DC5" w:rsidRPr="006D3C17">
        <w:rPr>
          <w:lang w:val="fr-FR"/>
        </w:rPr>
        <w:t>limiter le</w:t>
      </w:r>
      <w:r w:rsidR="00D23585" w:rsidRPr="006D3C17">
        <w:rPr>
          <w:lang w:val="fr-FR"/>
        </w:rPr>
        <w:t>ur</w:t>
      </w:r>
      <w:r w:rsidR="00420DC5" w:rsidRPr="006D3C17">
        <w:rPr>
          <w:lang w:val="fr-FR"/>
        </w:rPr>
        <w:t xml:space="preserve"> traitement, de s</w:t>
      </w:r>
      <w:r w:rsidR="00524E95" w:rsidRPr="006D3C17">
        <w:rPr>
          <w:lang w:val="fr-FR"/>
        </w:rPr>
        <w:t>’</w:t>
      </w:r>
      <w:r w:rsidR="00420DC5" w:rsidRPr="006D3C17">
        <w:rPr>
          <w:lang w:val="fr-FR"/>
        </w:rPr>
        <w:t xml:space="preserve">opposer </w:t>
      </w:r>
      <w:r w:rsidR="00EF543B" w:rsidRPr="006D3C17">
        <w:rPr>
          <w:lang w:val="fr-FR"/>
        </w:rPr>
        <w:t xml:space="preserve">à </w:t>
      </w:r>
      <w:r w:rsidR="00023420" w:rsidRPr="006D3C17">
        <w:rPr>
          <w:lang w:val="fr-FR"/>
        </w:rPr>
        <w:t>celui-ci</w:t>
      </w:r>
      <w:r w:rsidR="00D23585" w:rsidRPr="006D3C17">
        <w:rPr>
          <w:lang w:val="fr-FR"/>
        </w:rPr>
        <w:t xml:space="preserve"> et </w:t>
      </w:r>
      <w:r w:rsidR="008B423E" w:rsidRPr="006D3C17">
        <w:rPr>
          <w:lang w:val="fr-FR"/>
        </w:rPr>
        <w:t xml:space="preserve">de saisir </w:t>
      </w:r>
      <w:r w:rsidR="00420DC5" w:rsidRPr="006D3C17">
        <w:rPr>
          <w:lang w:val="fr-FR"/>
        </w:rPr>
        <w:t>une autorité de surveillance</w:t>
      </w:r>
      <w:r w:rsidR="00EF543B" w:rsidRPr="006D3C17">
        <w:rPr>
          <w:lang w:val="fr-FR"/>
        </w:rPr>
        <w:t xml:space="preserve">. </w:t>
      </w:r>
      <w:r w:rsidR="00817699" w:rsidRPr="006D3C17">
        <w:rPr>
          <w:lang w:val="fr-FR"/>
        </w:rPr>
        <w:t>Ces mêmes personnes</w:t>
      </w:r>
      <w:r w:rsidR="00EF543B" w:rsidRPr="006D3C17">
        <w:rPr>
          <w:lang w:val="fr-FR"/>
        </w:rPr>
        <w:t xml:space="preserve"> disposent également d’un </w:t>
      </w:r>
      <w:r w:rsidR="00E20894" w:rsidRPr="006D3C17">
        <w:rPr>
          <w:lang w:val="fr-FR"/>
        </w:rPr>
        <w:t>droit</w:t>
      </w:r>
      <w:r w:rsidR="00420DC5" w:rsidRPr="006D3C17">
        <w:rPr>
          <w:lang w:val="fr-FR"/>
        </w:rPr>
        <w:t xml:space="preserve"> à la transmission</w:t>
      </w:r>
      <w:r w:rsidR="0042007D" w:rsidRPr="006D3C17">
        <w:rPr>
          <w:lang w:val="fr-FR"/>
        </w:rPr>
        <w:t xml:space="preserve"> ou </w:t>
      </w:r>
      <w:r w:rsidR="00EF543B" w:rsidRPr="006D3C17">
        <w:rPr>
          <w:lang w:val="fr-FR"/>
        </w:rPr>
        <w:t xml:space="preserve">la </w:t>
      </w:r>
      <w:r w:rsidR="00D94C6E" w:rsidRPr="006D3C17">
        <w:rPr>
          <w:lang w:val="fr-FR"/>
        </w:rPr>
        <w:t>portabilité</w:t>
      </w:r>
      <w:r w:rsidR="00420DC5" w:rsidRPr="006D3C17">
        <w:rPr>
          <w:lang w:val="fr-FR"/>
        </w:rPr>
        <w:t xml:space="preserve"> des données. </w:t>
      </w:r>
      <w:r w:rsidR="007429CD" w:rsidRPr="006D3C17">
        <w:rPr>
          <w:lang w:val="fr-FR"/>
        </w:rPr>
        <w:t xml:space="preserve">Veuillez toutefois noter que </w:t>
      </w:r>
      <w:r w:rsidR="00E9200E" w:rsidRPr="006D3C17">
        <w:rPr>
          <w:lang w:val="fr-FR"/>
        </w:rPr>
        <w:t xml:space="preserve">ces droits sont soumis à des conditions et des exceptions. </w:t>
      </w:r>
      <w:r w:rsidR="008D1F98" w:rsidRPr="006D3C17">
        <w:rPr>
          <w:lang w:val="fr-FR"/>
        </w:rPr>
        <w:t xml:space="preserve">Dans la mesure où la loi </w:t>
      </w:r>
      <w:r w:rsidR="00957B57" w:rsidRPr="006D3C17">
        <w:rPr>
          <w:lang w:val="fr-FR"/>
        </w:rPr>
        <w:t>l’autorise</w:t>
      </w:r>
      <w:r w:rsidR="008D1F98" w:rsidRPr="006D3C17">
        <w:rPr>
          <w:lang w:val="fr-FR"/>
        </w:rPr>
        <w:t xml:space="preserve"> ou l</w:t>
      </w:r>
      <w:r w:rsidR="00524E95" w:rsidRPr="006D3C17">
        <w:rPr>
          <w:lang w:val="fr-FR"/>
        </w:rPr>
        <w:t>’</w:t>
      </w:r>
      <w:r w:rsidR="008D1F98" w:rsidRPr="006D3C17">
        <w:rPr>
          <w:lang w:val="fr-FR"/>
        </w:rPr>
        <w:t xml:space="preserve">exige, </w:t>
      </w:r>
      <w:r w:rsidR="00957B57" w:rsidRPr="006D3C17">
        <w:rPr>
          <w:lang w:val="fr-FR"/>
        </w:rPr>
        <w:t xml:space="preserve">certaines </w:t>
      </w:r>
      <w:r w:rsidR="007E56F4" w:rsidRPr="006D3C17">
        <w:rPr>
          <w:lang w:val="fr-FR"/>
        </w:rPr>
        <w:t>demandes</w:t>
      </w:r>
      <w:r w:rsidR="00E20894" w:rsidRPr="006D3C17">
        <w:rPr>
          <w:lang w:val="fr-FR"/>
        </w:rPr>
        <w:t xml:space="preserve"> pourront être frappées d’une fin de non-recevoir</w:t>
      </w:r>
      <w:r w:rsidR="00B965A1" w:rsidRPr="006D3C17">
        <w:rPr>
          <w:lang w:val="fr-FR"/>
        </w:rPr>
        <w:t xml:space="preserve">. Ainsi, </w:t>
      </w:r>
      <w:r w:rsidR="00497631" w:rsidRPr="006D3C17">
        <w:rPr>
          <w:lang w:val="fr-FR"/>
        </w:rPr>
        <w:t xml:space="preserve">nous pouvons ou </w:t>
      </w:r>
      <w:r w:rsidR="00B965A1" w:rsidRPr="006D3C17">
        <w:rPr>
          <w:lang w:val="fr-FR"/>
        </w:rPr>
        <w:t xml:space="preserve">devons éventuellement </w:t>
      </w:r>
      <w:r w:rsidR="00420DC5" w:rsidRPr="006D3C17">
        <w:rPr>
          <w:lang w:val="fr-FR"/>
        </w:rPr>
        <w:t xml:space="preserve">conserver </w:t>
      </w:r>
      <w:r w:rsidR="00957B57" w:rsidRPr="006D3C17">
        <w:rPr>
          <w:lang w:val="fr-FR"/>
        </w:rPr>
        <w:t>d</w:t>
      </w:r>
      <w:r w:rsidR="007E56F4" w:rsidRPr="006D3C17">
        <w:rPr>
          <w:lang w:val="fr-FR"/>
        </w:rPr>
        <w:t xml:space="preserve">es </w:t>
      </w:r>
      <w:r w:rsidR="00B965A1" w:rsidRPr="006D3C17">
        <w:rPr>
          <w:lang w:val="fr-FR"/>
        </w:rPr>
        <w:t xml:space="preserve">données personnelles </w:t>
      </w:r>
      <w:r w:rsidR="00497631" w:rsidRPr="006D3C17">
        <w:rPr>
          <w:lang w:val="fr-FR"/>
        </w:rPr>
        <w:t>ou continuer à les traiter d</w:t>
      </w:r>
      <w:r w:rsidR="00524E95" w:rsidRPr="006D3C17">
        <w:rPr>
          <w:lang w:val="fr-FR"/>
        </w:rPr>
        <w:t>’</w:t>
      </w:r>
      <w:r w:rsidR="00497631" w:rsidRPr="006D3C17">
        <w:rPr>
          <w:lang w:val="fr-FR"/>
        </w:rPr>
        <w:t>une autre manière</w:t>
      </w:r>
      <w:r w:rsidR="00E20894" w:rsidRPr="006D3C17">
        <w:rPr>
          <w:lang w:val="fr-FR"/>
        </w:rPr>
        <w:t xml:space="preserve"> pour des </w:t>
      </w:r>
      <w:r w:rsidR="00C1753C" w:rsidRPr="006D3C17">
        <w:rPr>
          <w:lang w:val="fr-FR"/>
        </w:rPr>
        <w:t>questions</w:t>
      </w:r>
      <w:r w:rsidR="00E20894" w:rsidRPr="006D3C17">
        <w:rPr>
          <w:lang w:val="fr-FR"/>
        </w:rPr>
        <w:t xml:space="preserve"> juridiques, en dépit d’une </w:t>
      </w:r>
      <w:r w:rsidR="007671A2" w:rsidRPr="006D3C17">
        <w:rPr>
          <w:lang w:val="fr-FR"/>
        </w:rPr>
        <w:t xml:space="preserve">demande de </w:t>
      </w:r>
      <w:r w:rsidR="00752F4C" w:rsidRPr="006D3C17">
        <w:rPr>
          <w:lang w:val="fr-FR"/>
        </w:rPr>
        <w:t>suppression</w:t>
      </w:r>
      <w:r w:rsidR="00E20894" w:rsidRPr="006D3C17">
        <w:rPr>
          <w:lang w:val="fr-FR"/>
        </w:rPr>
        <w:t xml:space="preserve"> ou </w:t>
      </w:r>
      <w:r w:rsidR="00F3490B" w:rsidRPr="006D3C17">
        <w:rPr>
          <w:lang w:val="fr-FR"/>
        </w:rPr>
        <w:t xml:space="preserve">de </w:t>
      </w:r>
      <w:r w:rsidR="00E20894" w:rsidRPr="006D3C17">
        <w:rPr>
          <w:lang w:val="fr-FR"/>
        </w:rPr>
        <w:t>limitation du traitement</w:t>
      </w:r>
      <w:r w:rsidR="00752F4C" w:rsidRPr="006D3C17">
        <w:rPr>
          <w:lang w:val="fr-FR"/>
        </w:rPr>
        <w:t xml:space="preserve"> </w:t>
      </w:r>
      <w:r w:rsidR="007671A2" w:rsidRPr="006D3C17">
        <w:rPr>
          <w:lang w:val="fr-FR"/>
        </w:rPr>
        <w:t>des données</w:t>
      </w:r>
      <w:r w:rsidR="00420DC5" w:rsidRPr="006D3C17">
        <w:rPr>
          <w:lang w:val="fr-FR"/>
        </w:rPr>
        <w:t>.</w:t>
      </w:r>
    </w:p>
    <w:p w14:paraId="4857DD66" w14:textId="5D01F5B3" w:rsidR="002E0FEA" w:rsidRPr="006D3C17" w:rsidRDefault="001E3592">
      <w:pPr>
        <w:pStyle w:val="Randziffer"/>
        <w:rPr>
          <w:lang w:val="fr-FR"/>
        </w:rPr>
      </w:pPr>
      <w:r w:rsidRPr="006D3C17">
        <w:rPr>
          <w:lang w:val="fr-FR"/>
        </w:rPr>
        <w:t xml:space="preserve">Pour </w:t>
      </w:r>
      <w:r w:rsidR="00817699" w:rsidRPr="006D3C17">
        <w:rPr>
          <w:lang w:val="fr-FR"/>
        </w:rPr>
        <w:t xml:space="preserve">la présente </w:t>
      </w:r>
      <w:r w:rsidRPr="006D3C17">
        <w:rPr>
          <w:lang w:val="fr-FR"/>
        </w:rPr>
        <w:t>déclaration, aucun consentement</w:t>
      </w:r>
      <w:r w:rsidR="00BC085B" w:rsidRPr="006D3C17">
        <w:rPr>
          <w:lang w:val="fr-FR"/>
        </w:rPr>
        <w:t xml:space="preserve"> formel</w:t>
      </w:r>
      <w:r w:rsidRPr="006D3C17">
        <w:rPr>
          <w:lang w:val="fr-FR"/>
        </w:rPr>
        <w:t xml:space="preserve"> n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 xml:space="preserve">est requis </w:t>
      </w:r>
      <w:r w:rsidR="0089217D" w:rsidRPr="006D3C17">
        <w:rPr>
          <w:lang w:val="fr-FR"/>
        </w:rPr>
        <w:t>du client</w:t>
      </w:r>
      <w:r w:rsidR="0041699D" w:rsidRPr="006D3C17">
        <w:rPr>
          <w:lang w:val="fr-FR"/>
        </w:rPr>
        <w:t>, de ses collaborateurs ou d</w:t>
      </w:r>
      <w:r w:rsidR="00524E95" w:rsidRPr="006D3C17">
        <w:rPr>
          <w:lang w:val="fr-FR"/>
        </w:rPr>
        <w:t>’</w:t>
      </w:r>
      <w:r w:rsidR="0041699D" w:rsidRPr="006D3C17">
        <w:rPr>
          <w:lang w:val="fr-FR"/>
        </w:rPr>
        <w:t>autres personnes de contact</w:t>
      </w:r>
      <w:r w:rsidRPr="006D3C17">
        <w:rPr>
          <w:lang w:val="fr-FR"/>
        </w:rPr>
        <w:t>. Cette déclaration ne constitue qu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 xml:space="preserve">une information </w:t>
      </w:r>
      <w:r w:rsidR="0078228F" w:rsidRPr="006D3C17">
        <w:rPr>
          <w:lang w:val="fr-FR"/>
        </w:rPr>
        <w:t>sur la nature, l</w:t>
      </w:r>
      <w:r w:rsidR="00524E95" w:rsidRPr="006D3C17">
        <w:rPr>
          <w:lang w:val="fr-FR"/>
        </w:rPr>
        <w:t>’</w:t>
      </w:r>
      <w:r w:rsidR="0078228F" w:rsidRPr="006D3C17">
        <w:rPr>
          <w:lang w:val="fr-FR"/>
        </w:rPr>
        <w:t>étendue</w:t>
      </w:r>
      <w:r w:rsidR="00F3490B" w:rsidRPr="006D3C17">
        <w:rPr>
          <w:lang w:val="fr-FR"/>
        </w:rPr>
        <w:t xml:space="preserve"> et l</w:t>
      </w:r>
      <w:r w:rsidR="0078228F" w:rsidRPr="006D3C17">
        <w:rPr>
          <w:lang w:val="fr-FR"/>
        </w:rPr>
        <w:t xml:space="preserve">a finalité </w:t>
      </w:r>
      <w:r w:rsidR="00763FBD" w:rsidRPr="006D3C17">
        <w:rPr>
          <w:lang w:val="fr-FR"/>
        </w:rPr>
        <w:t xml:space="preserve">des données </w:t>
      </w:r>
      <w:r w:rsidR="00750674" w:rsidRPr="006D3C17">
        <w:rPr>
          <w:lang w:val="fr-FR"/>
        </w:rPr>
        <w:t>traitées</w:t>
      </w:r>
      <w:r w:rsidR="00D23585" w:rsidRPr="006D3C17">
        <w:rPr>
          <w:lang w:val="fr-FR"/>
        </w:rPr>
        <w:t xml:space="preserve"> </w:t>
      </w:r>
      <w:r w:rsidR="0078228F" w:rsidRPr="006D3C17">
        <w:rPr>
          <w:lang w:val="fr-FR"/>
        </w:rPr>
        <w:t xml:space="preserve">par </w:t>
      </w:r>
      <w:r w:rsidR="00F45923" w:rsidRPr="006D3C17">
        <w:rPr>
          <w:rFonts w:cs="Arial"/>
          <w:lang w:val="fr-FR"/>
        </w:rPr>
        <w:t xml:space="preserve">l’Etude Elsig &amp; Fivian </w:t>
      </w:r>
      <w:r w:rsidRPr="006D3C17">
        <w:rPr>
          <w:lang w:val="fr-FR"/>
        </w:rPr>
        <w:t>de modifier unilatéralement</w:t>
      </w:r>
      <w:r w:rsidR="00957B57" w:rsidRPr="006D3C17">
        <w:rPr>
          <w:lang w:val="fr-FR"/>
        </w:rPr>
        <w:t>, en tout temps et sans préavis,</w:t>
      </w:r>
      <w:r w:rsidRPr="006D3C17">
        <w:rPr>
          <w:lang w:val="fr-FR"/>
        </w:rPr>
        <w:t xml:space="preserve"> le contenu de </w:t>
      </w:r>
      <w:r w:rsidR="00957B57" w:rsidRPr="006D3C17">
        <w:rPr>
          <w:lang w:val="fr-FR"/>
        </w:rPr>
        <w:t>cette</w:t>
      </w:r>
      <w:r w:rsidRPr="006D3C17">
        <w:rPr>
          <w:lang w:val="fr-FR"/>
        </w:rPr>
        <w:t xml:space="preserve"> déclaration. </w:t>
      </w:r>
      <w:r w:rsidR="00957B57" w:rsidRPr="006D3C17">
        <w:rPr>
          <w:rFonts w:cs="Arial"/>
          <w:lang w:val="fr-FR"/>
        </w:rPr>
        <w:t xml:space="preserve">Il </w:t>
      </w:r>
      <w:r w:rsidRPr="006D3C17">
        <w:rPr>
          <w:lang w:val="fr-FR"/>
        </w:rPr>
        <w:t xml:space="preserve">est donc recommandé de consulter régulièrement la déclaration de </w:t>
      </w:r>
      <w:r w:rsidR="00750674" w:rsidRPr="006D3C17">
        <w:rPr>
          <w:lang w:val="fr-FR"/>
        </w:rPr>
        <w:t>protection des données</w:t>
      </w:r>
      <w:r w:rsidRPr="006D3C17">
        <w:rPr>
          <w:lang w:val="fr-FR"/>
        </w:rPr>
        <w:t xml:space="preserve"> de </w:t>
      </w:r>
      <w:r w:rsidR="00F45923" w:rsidRPr="006D3C17">
        <w:rPr>
          <w:rFonts w:cs="Arial"/>
          <w:lang w:val="fr-FR"/>
        </w:rPr>
        <w:t>l’Etude Elsig &amp; Fivian</w:t>
      </w:r>
      <w:r w:rsidR="00817699" w:rsidRPr="006D3C17">
        <w:rPr>
          <w:lang w:val="fr-FR"/>
        </w:rPr>
        <w:t xml:space="preserve"> </w:t>
      </w:r>
      <w:r w:rsidR="004359FD" w:rsidRPr="006D3C17">
        <w:rPr>
          <w:lang w:val="fr-FR"/>
        </w:rPr>
        <w:t>consultable</w:t>
      </w:r>
      <w:r w:rsidRPr="006D3C17">
        <w:rPr>
          <w:lang w:val="fr-FR"/>
        </w:rPr>
        <w:t xml:space="preserve"> </w:t>
      </w:r>
      <w:r w:rsidR="00A523EF" w:rsidRPr="006D3C17">
        <w:rPr>
          <w:lang w:val="fr-FR"/>
        </w:rPr>
        <w:t xml:space="preserve">sur notre site </w:t>
      </w:r>
      <w:r w:rsidRPr="006D3C17">
        <w:rPr>
          <w:lang w:val="fr-FR"/>
        </w:rPr>
        <w:t>web.</w:t>
      </w:r>
      <w:r w:rsidR="00F45923" w:rsidRPr="006D3C17">
        <w:rPr>
          <w:lang w:val="fr-FR"/>
        </w:rPr>
        <w:t xml:space="preserve"> Cette déclaration s’inscrit dans le respect total du secret professionnel qui lie les collaborateurs de notre Etude à nos mandants.</w:t>
      </w:r>
    </w:p>
    <w:p w14:paraId="6DD56406" w14:textId="53567DBB" w:rsidR="002E0FEA" w:rsidRPr="006D3C17" w:rsidRDefault="00D23585">
      <w:pPr>
        <w:pStyle w:val="Randziffer"/>
        <w:rPr>
          <w:lang w:val="fr-FR"/>
        </w:rPr>
      </w:pPr>
      <w:r w:rsidRPr="006D3C17">
        <w:rPr>
          <w:lang w:val="fr-FR"/>
        </w:rPr>
        <w:t>Si vous</w:t>
      </w:r>
      <w:r w:rsidR="00F3490B" w:rsidRPr="006D3C17">
        <w:rPr>
          <w:lang w:val="fr-FR"/>
        </w:rPr>
        <w:t xml:space="preserve">, </w:t>
      </w:r>
      <w:r w:rsidRPr="006D3C17">
        <w:rPr>
          <w:lang w:val="fr-FR"/>
        </w:rPr>
        <w:t>vos collaborateurs ou d</w:t>
      </w:r>
      <w:r w:rsidR="00524E95" w:rsidRPr="006D3C17">
        <w:rPr>
          <w:lang w:val="fr-FR"/>
        </w:rPr>
        <w:t>’</w:t>
      </w:r>
      <w:r w:rsidRPr="006D3C17">
        <w:rPr>
          <w:lang w:val="fr-FR"/>
        </w:rPr>
        <w:t xml:space="preserve">autres personnes de contact avez des questions ou souhaitez faire valoir </w:t>
      </w:r>
      <w:r w:rsidR="00035A69" w:rsidRPr="006D3C17">
        <w:rPr>
          <w:lang w:val="fr-FR"/>
        </w:rPr>
        <w:t xml:space="preserve">vos ou </w:t>
      </w:r>
      <w:r w:rsidR="001E3592" w:rsidRPr="006D3C17">
        <w:rPr>
          <w:lang w:val="fr-FR"/>
        </w:rPr>
        <w:t>les</w:t>
      </w:r>
      <w:r w:rsidR="00035A69" w:rsidRPr="006D3C17">
        <w:rPr>
          <w:lang w:val="fr-FR"/>
        </w:rPr>
        <w:t xml:space="preserve"> </w:t>
      </w:r>
      <w:r w:rsidRPr="006D3C17">
        <w:rPr>
          <w:lang w:val="fr-FR"/>
        </w:rPr>
        <w:t>droits de</w:t>
      </w:r>
      <w:r w:rsidR="00957B57" w:rsidRPr="006D3C17">
        <w:rPr>
          <w:lang w:val="fr-FR"/>
        </w:rPr>
        <w:t>s</w:t>
      </w:r>
      <w:r w:rsidRPr="006D3C17">
        <w:rPr>
          <w:lang w:val="fr-FR"/>
        </w:rPr>
        <w:t xml:space="preserve"> personnes concernées </w:t>
      </w:r>
      <w:r w:rsidR="00957B57" w:rsidRPr="006D3C17">
        <w:rPr>
          <w:lang w:val="fr-FR"/>
        </w:rPr>
        <w:t xml:space="preserve">par la </w:t>
      </w:r>
      <w:r w:rsidRPr="006D3C17">
        <w:rPr>
          <w:lang w:val="fr-FR"/>
        </w:rPr>
        <w:t xml:space="preserve">protection des données, veuillez nous contacter à </w:t>
      </w:r>
      <w:r w:rsidR="00F45923" w:rsidRPr="006D3C17">
        <w:rPr>
          <w:rFonts w:cs="Arial"/>
          <w:lang w:val="fr-FR"/>
        </w:rPr>
        <w:t>l’Etude Elsig &amp; Fivian</w:t>
      </w:r>
      <w:r w:rsidRPr="006D3C17">
        <w:rPr>
          <w:lang w:val="fr-FR"/>
        </w:rPr>
        <w:t xml:space="preserve"> ou nous écrire à</w:t>
      </w:r>
      <w:r w:rsidR="00F45923" w:rsidRPr="006D3C17">
        <w:rPr>
          <w:lang w:val="fr-FR"/>
        </w:rPr>
        <w:t xml:space="preserve"> l’Etude Elsig &amp; Fivian, avenue de la Gare 1, 1003 Lausanne</w:t>
      </w:r>
      <w:r w:rsidR="00F45923" w:rsidRPr="006D3C17">
        <w:rPr>
          <w:rFonts w:cs="Arial"/>
          <w:lang w:val="fr-FR"/>
        </w:rPr>
        <w:t>.</w:t>
      </w:r>
    </w:p>
    <w:bookmarkEnd w:id="1"/>
    <w:p w14:paraId="2E6B2F72" w14:textId="77777777" w:rsidR="002E0FEA" w:rsidRPr="006D3C17" w:rsidRDefault="00A5690B">
      <w:pPr>
        <w:pStyle w:val="BGStandard1"/>
        <w:jc w:val="center"/>
        <w:rPr>
          <w:lang w:val="fr-FR"/>
        </w:rPr>
      </w:pPr>
      <w:r w:rsidRPr="006D3C17">
        <w:rPr>
          <w:lang w:val="fr-FR"/>
        </w:rPr>
        <w:t>* * *</w:t>
      </w:r>
    </w:p>
    <w:p w14:paraId="6107E63A" w14:textId="62C1638F" w:rsidR="002E0FEA" w:rsidRPr="00BC085B" w:rsidRDefault="00A5690B">
      <w:pPr>
        <w:pStyle w:val="BGStandard1"/>
        <w:ind w:left="0"/>
        <w:rPr>
          <w:lang w:val="fr-FR"/>
        </w:rPr>
      </w:pPr>
      <w:r w:rsidRPr="006D3C17">
        <w:rPr>
          <w:lang w:val="fr-FR"/>
        </w:rPr>
        <w:t xml:space="preserve">Cette déclaration de protection des données </w:t>
      </w:r>
      <w:r w:rsidR="00F45923" w:rsidRPr="006D3C17">
        <w:rPr>
          <w:lang w:val="fr-FR"/>
        </w:rPr>
        <w:t xml:space="preserve">est reprise </w:t>
      </w:r>
      <w:r w:rsidR="00A91742">
        <w:rPr>
          <w:lang w:val="fr-FR"/>
        </w:rPr>
        <w:t xml:space="preserve">et adaptée </w:t>
      </w:r>
      <w:r w:rsidR="00F45923" w:rsidRPr="006D3C17">
        <w:rPr>
          <w:lang w:val="fr-FR"/>
        </w:rPr>
        <w:t xml:space="preserve">de celle </w:t>
      </w:r>
      <w:r w:rsidRPr="006D3C17">
        <w:rPr>
          <w:lang w:val="fr-FR"/>
        </w:rPr>
        <w:t xml:space="preserve">rédigée par </w:t>
      </w:r>
      <w:r w:rsidR="00957B57" w:rsidRPr="006D3C17">
        <w:rPr>
          <w:lang w:val="fr-FR"/>
        </w:rPr>
        <w:t>M</w:t>
      </w:r>
      <w:r w:rsidR="00957B57" w:rsidRPr="006D3C17">
        <w:rPr>
          <w:vertAlign w:val="superscript"/>
          <w:lang w:val="fr-FR"/>
        </w:rPr>
        <w:t>e</w:t>
      </w:r>
      <w:r w:rsidR="00957B57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David Schwaninger (Blum &amp; Grob Rechtsanwälte </w:t>
      </w:r>
      <w:r w:rsidR="00D23585" w:rsidRPr="006D3C17">
        <w:rPr>
          <w:lang w:val="fr-FR"/>
        </w:rPr>
        <w:t>SA</w:t>
      </w:r>
      <w:r w:rsidRPr="006D3C17">
        <w:rPr>
          <w:lang w:val="fr-FR"/>
        </w:rPr>
        <w:t xml:space="preserve">) et </w:t>
      </w:r>
      <w:r w:rsidR="00957B57" w:rsidRPr="006D3C17">
        <w:rPr>
          <w:lang w:val="fr-FR"/>
        </w:rPr>
        <w:t>M</w:t>
      </w:r>
      <w:r w:rsidR="00957B57" w:rsidRPr="006D3C17">
        <w:rPr>
          <w:vertAlign w:val="superscript"/>
          <w:lang w:val="fr-FR"/>
        </w:rPr>
        <w:t>e</w:t>
      </w:r>
      <w:r w:rsidR="00957B57" w:rsidRPr="006D3C17">
        <w:rPr>
          <w:lang w:val="fr-FR"/>
        </w:rPr>
        <w:t xml:space="preserve"> </w:t>
      </w:r>
      <w:r w:rsidRPr="006D3C17">
        <w:rPr>
          <w:lang w:val="fr-FR"/>
        </w:rPr>
        <w:t xml:space="preserve">Thomas Steiner (LAUX LAWYERS </w:t>
      </w:r>
      <w:r w:rsidR="00957B57" w:rsidRPr="006D3C17">
        <w:rPr>
          <w:lang w:val="fr-FR"/>
        </w:rPr>
        <w:t>SA</w:t>
      </w:r>
      <w:r w:rsidRPr="006D3C17">
        <w:rPr>
          <w:lang w:val="fr-FR"/>
        </w:rPr>
        <w:t>).</w:t>
      </w:r>
    </w:p>
    <w:sectPr w:rsidR="002E0FEA" w:rsidRPr="00BC085B" w:rsidSect="00763FBD">
      <w:headerReference w:type="default" r:id="rId11"/>
      <w:footerReference w:type="default" r:id="rId12"/>
      <w:pgSz w:w="11906" w:h="16838" w:code="9"/>
      <w:pgMar w:top="1702" w:right="1701" w:bottom="170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4FEF" w14:textId="77777777" w:rsidR="007712C4" w:rsidRDefault="007712C4">
      <w:r>
        <w:separator/>
      </w:r>
    </w:p>
  </w:endnote>
  <w:endnote w:type="continuationSeparator" w:id="0">
    <w:p w14:paraId="060536B0" w14:textId="77777777" w:rsidR="007712C4" w:rsidRDefault="0077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85AF" w14:textId="77777777" w:rsidR="002E0FEA" w:rsidRDefault="00A5690B">
    <w:pPr>
      <w:pStyle w:val="Pieddepage"/>
      <w:spacing w:after="600"/>
      <w:jc w:val="right"/>
      <w:rPr>
        <w:sz w:val="16"/>
        <w:szCs w:val="16"/>
      </w:rPr>
    </w:pPr>
    <w:r w:rsidRPr="00ED381C">
      <w:rPr>
        <w:sz w:val="16"/>
        <w:szCs w:val="16"/>
      </w:rPr>
      <w:fldChar w:fldCharType="begin"/>
    </w:r>
    <w:r w:rsidRPr="00ED381C">
      <w:rPr>
        <w:sz w:val="16"/>
        <w:szCs w:val="16"/>
      </w:rPr>
      <w:instrText xml:space="preserve"> PAGE </w:instrText>
    </w:r>
    <w:r w:rsidRPr="00ED381C">
      <w:rPr>
        <w:sz w:val="16"/>
        <w:szCs w:val="16"/>
      </w:rPr>
      <w:fldChar w:fldCharType="separate"/>
    </w:r>
    <w:r w:rsidR="0026070A">
      <w:rPr>
        <w:noProof/>
        <w:sz w:val="16"/>
        <w:szCs w:val="16"/>
      </w:rPr>
      <w:t>5</w:t>
    </w:r>
    <w:r w:rsidRPr="00ED381C">
      <w:rPr>
        <w:sz w:val="16"/>
        <w:szCs w:val="16"/>
      </w:rPr>
      <w:fldChar w:fldCharType="end"/>
    </w:r>
    <w:r w:rsidRPr="00ED381C">
      <w:rPr>
        <w:sz w:val="16"/>
        <w:szCs w:val="16"/>
      </w:rPr>
      <w:t xml:space="preserve"> | </w:t>
    </w:r>
    <w:r w:rsidRPr="00ED381C">
      <w:rPr>
        <w:sz w:val="16"/>
        <w:szCs w:val="16"/>
      </w:rPr>
      <w:fldChar w:fldCharType="begin"/>
    </w:r>
    <w:r w:rsidRPr="00ED381C">
      <w:rPr>
        <w:sz w:val="16"/>
        <w:szCs w:val="16"/>
      </w:rPr>
      <w:instrText xml:space="preserve"> NUMPAGES </w:instrText>
    </w:r>
    <w:r w:rsidRPr="00ED381C">
      <w:rPr>
        <w:sz w:val="16"/>
        <w:szCs w:val="16"/>
      </w:rPr>
      <w:fldChar w:fldCharType="separate"/>
    </w:r>
    <w:r w:rsidR="0026070A">
      <w:rPr>
        <w:noProof/>
        <w:sz w:val="16"/>
        <w:szCs w:val="16"/>
      </w:rPr>
      <w:t>5</w:t>
    </w:r>
    <w:r w:rsidRPr="00ED381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68CB" w14:textId="77777777" w:rsidR="007712C4" w:rsidRDefault="007712C4">
      <w:r>
        <w:separator/>
      </w:r>
    </w:p>
  </w:footnote>
  <w:footnote w:type="continuationSeparator" w:id="0">
    <w:p w14:paraId="155DC4E9" w14:textId="77777777" w:rsidR="007712C4" w:rsidRDefault="0077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D16" w14:textId="77777777" w:rsidR="00170855" w:rsidRDefault="00170855" w:rsidP="008B6007">
    <w:pPr>
      <w:pStyle w:val="En-tte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8ED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EE3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05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82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0AF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6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AC3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08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C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6D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27A8"/>
    <w:multiLevelType w:val="hybridMultilevel"/>
    <w:tmpl w:val="70D87D04"/>
    <w:lvl w:ilvl="0" w:tplc="8CECB4C8">
      <w:start w:val="1"/>
      <w:numFmt w:val="lowerLetter"/>
      <w:pStyle w:val="Aufzhlunga"/>
      <w:lvlText w:val="%1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C002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F46D5E"/>
    <w:multiLevelType w:val="multilevel"/>
    <w:tmpl w:val="1CA64E8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3" w15:restartNumberingAfterBreak="0">
    <w:nsid w:val="21481254"/>
    <w:multiLevelType w:val="multilevel"/>
    <w:tmpl w:val="61683A9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14" w15:restartNumberingAfterBreak="0">
    <w:nsid w:val="2D8637B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41732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F900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85773C"/>
    <w:multiLevelType w:val="multilevel"/>
    <w:tmpl w:val="485A014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8" w15:restartNumberingAfterBreak="0">
    <w:nsid w:val="38FB263B"/>
    <w:multiLevelType w:val="multilevel"/>
    <w:tmpl w:val="D212A79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5">
      <w:start w:val="1"/>
      <w:numFmt w:val="decimal"/>
      <w:lvlRestart w:val="0"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9" w15:restartNumberingAfterBreak="0">
    <w:nsid w:val="3B434B5F"/>
    <w:multiLevelType w:val="hybridMultilevel"/>
    <w:tmpl w:val="11E60936"/>
    <w:lvl w:ilvl="0" w:tplc="3D1230B6">
      <w:start w:val="1"/>
      <w:numFmt w:val="bullet"/>
      <w:pStyle w:val="Aufzhlung-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A3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B260B8"/>
    <w:multiLevelType w:val="multilevel"/>
    <w:tmpl w:val="E1DC7B4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648B5"/>
    <w:multiLevelType w:val="multilevel"/>
    <w:tmpl w:val="1D28058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23" w15:restartNumberingAfterBreak="0">
    <w:nsid w:val="4909261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E864A7"/>
    <w:multiLevelType w:val="multilevel"/>
    <w:tmpl w:val="D6ECA1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25" w15:restartNumberingAfterBreak="0">
    <w:nsid w:val="4BC92D27"/>
    <w:multiLevelType w:val="multilevel"/>
    <w:tmpl w:val="D48C868A"/>
    <w:lvl w:ilvl="0">
      <w:start w:val="1"/>
      <w:numFmt w:val="upperRoman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26" w15:restartNumberingAfterBreak="0">
    <w:nsid w:val="50C27078"/>
    <w:multiLevelType w:val="hybridMultilevel"/>
    <w:tmpl w:val="4A34FC26"/>
    <w:lvl w:ilvl="0" w:tplc="61823414">
      <w:start w:val="1"/>
      <w:numFmt w:val="decimal"/>
      <w:pStyle w:val="Randziffer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E7A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12ADA"/>
    <w:multiLevelType w:val="hybridMultilevel"/>
    <w:tmpl w:val="D53ABF64"/>
    <w:lvl w:ilvl="0" w:tplc="3CE8E1C4">
      <w:start w:val="1"/>
      <w:numFmt w:val="bullet"/>
      <w:pStyle w:val="Aufzhlung"/>
      <w:lvlText w:val="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41C61"/>
    <w:multiLevelType w:val="hybridMultilevel"/>
    <w:tmpl w:val="CA8031E6"/>
    <w:lvl w:ilvl="0" w:tplc="3F32DD1A">
      <w:start w:val="1"/>
      <w:numFmt w:val="lowerRoman"/>
      <w:pStyle w:val="Aufzhlungi"/>
      <w:lvlText w:val="(%1)"/>
      <w:lvlJc w:val="left"/>
      <w:pPr>
        <w:tabs>
          <w:tab w:val="num" w:pos="2149"/>
        </w:tabs>
        <w:ind w:left="2149" w:hanging="709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B42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B437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943BD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AE0CE0"/>
    <w:multiLevelType w:val="multilevel"/>
    <w:tmpl w:val="61683A92"/>
    <w:lvl w:ilvl="0">
      <w:start w:val="1"/>
      <w:numFmt w:val="upperRoman"/>
      <w:pStyle w:val="Titr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itre3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itre4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Titre5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pStyle w:val="Titre6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pStyle w:val="Titre7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pStyle w:val="Titre8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pStyle w:val="Titre9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34" w15:restartNumberingAfterBreak="0">
    <w:nsid w:val="74750CA7"/>
    <w:multiLevelType w:val="multilevel"/>
    <w:tmpl w:val="D720A0A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5" w15:restartNumberingAfterBreak="0">
    <w:nsid w:val="795E62F0"/>
    <w:multiLevelType w:val="multilevel"/>
    <w:tmpl w:val="39F8714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FF0000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6" w15:restartNumberingAfterBreak="0">
    <w:nsid w:val="7D41679F"/>
    <w:multiLevelType w:val="multilevel"/>
    <w:tmpl w:val="E828F49E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7" w15:restartNumberingAfterBreak="0">
    <w:nsid w:val="7ED34BE0"/>
    <w:multiLevelType w:val="multilevel"/>
    <w:tmpl w:val="5ADC15B8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698534">
    <w:abstractNumId w:val="12"/>
  </w:num>
  <w:num w:numId="2" w16cid:durableId="1781606375">
    <w:abstractNumId w:val="15"/>
  </w:num>
  <w:num w:numId="3" w16cid:durableId="1755660807">
    <w:abstractNumId w:val="27"/>
  </w:num>
  <w:num w:numId="4" w16cid:durableId="700714724">
    <w:abstractNumId w:val="16"/>
  </w:num>
  <w:num w:numId="5" w16cid:durableId="2036273888">
    <w:abstractNumId w:val="30"/>
  </w:num>
  <w:num w:numId="6" w16cid:durableId="61878719">
    <w:abstractNumId w:val="24"/>
  </w:num>
  <w:num w:numId="7" w16cid:durableId="253394663">
    <w:abstractNumId w:val="11"/>
  </w:num>
  <w:num w:numId="8" w16cid:durableId="1769157067">
    <w:abstractNumId w:val="20"/>
  </w:num>
  <w:num w:numId="9" w16cid:durableId="376397570">
    <w:abstractNumId w:val="36"/>
  </w:num>
  <w:num w:numId="10" w16cid:durableId="1500080065">
    <w:abstractNumId w:val="23"/>
  </w:num>
  <w:num w:numId="11" w16cid:durableId="1181965067">
    <w:abstractNumId w:val="26"/>
  </w:num>
  <w:num w:numId="12" w16cid:durableId="1761443083">
    <w:abstractNumId w:val="22"/>
  </w:num>
  <w:num w:numId="13" w16cid:durableId="1288512013">
    <w:abstractNumId w:val="31"/>
  </w:num>
  <w:num w:numId="14" w16cid:durableId="1993175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016431">
    <w:abstractNumId w:val="18"/>
  </w:num>
  <w:num w:numId="16" w16cid:durableId="628781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238440">
    <w:abstractNumId w:val="34"/>
  </w:num>
  <w:num w:numId="18" w16cid:durableId="98376454">
    <w:abstractNumId w:val="17"/>
  </w:num>
  <w:num w:numId="19" w16cid:durableId="169176753">
    <w:abstractNumId w:val="35"/>
  </w:num>
  <w:num w:numId="20" w16cid:durableId="131295932">
    <w:abstractNumId w:val="21"/>
  </w:num>
  <w:num w:numId="21" w16cid:durableId="553011317">
    <w:abstractNumId w:val="9"/>
  </w:num>
  <w:num w:numId="22" w16cid:durableId="575434111">
    <w:abstractNumId w:val="7"/>
  </w:num>
  <w:num w:numId="23" w16cid:durableId="1454834502">
    <w:abstractNumId w:val="6"/>
  </w:num>
  <w:num w:numId="24" w16cid:durableId="1425688817">
    <w:abstractNumId w:val="5"/>
  </w:num>
  <w:num w:numId="25" w16cid:durableId="2050449309">
    <w:abstractNumId w:val="4"/>
  </w:num>
  <w:num w:numId="26" w16cid:durableId="1785805610">
    <w:abstractNumId w:val="8"/>
  </w:num>
  <w:num w:numId="27" w16cid:durableId="340746414">
    <w:abstractNumId w:val="3"/>
  </w:num>
  <w:num w:numId="28" w16cid:durableId="768353248">
    <w:abstractNumId w:val="2"/>
  </w:num>
  <w:num w:numId="29" w16cid:durableId="1526558890">
    <w:abstractNumId w:val="1"/>
  </w:num>
  <w:num w:numId="30" w16cid:durableId="541593997">
    <w:abstractNumId w:val="0"/>
  </w:num>
  <w:num w:numId="31" w16cid:durableId="1410662435">
    <w:abstractNumId w:val="33"/>
  </w:num>
  <w:num w:numId="32" w16cid:durableId="102530721">
    <w:abstractNumId w:val="32"/>
  </w:num>
  <w:num w:numId="33" w16cid:durableId="689374802">
    <w:abstractNumId w:val="10"/>
  </w:num>
  <w:num w:numId="34" w16cid:durableId="203060862">
    <w:abstractNumId w:val="29"/>
  </w:num>
  <w:num w:numId="35" w16cid:durableId="751314337">
    <w:abstractNumId w:val="19"/>
  </w:num>
  <w:num w:numId="36" w16cid:durableId="227616212">
    <w:abstractNumId w:val="37"/>
  </w:num>
  <w:num w:numId="37" w16cid:durableId="1089545110">
    <w:abstractNumId w:val="28"/>
  </w:num>
  <w:num w:numId="38" w16cid:durableId="459690578">
    <w:abstractNumId w:val="25"/>
  </w:num>
  <w:num w:numId="39" w16cid:durableId="936258444">
    <w:abstractNumId w:val="14"/>
  </w:num>
  <w:num w:numId="40" w16cid:durableId="1452821144">
    <w:abstractNumId w:val="13"/>
  </w:num>
  <w:num w:numId="41" w16cid:durableId="1502039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2006470">
    <w:abstractNumId w:val="29"/>
    <w:lvlOverride w:ilvl="0">
      <w:startOverride w:val="1"/>
    </w:lvlOverride>
  </w:num>
  <w:num w:numId="43" w16cid:durableId="1511600993">
    <w:abstractNumId w:val="29"/>
    <w:lvlOverride w:ilvl="0">
      <w:startOverride w:val="1"/>
    </w:lvlOverride>
  </w:num>
  <w:num w:numId="44" w16cid:durableId="1055393820">
    <w:abstractNumId w:val="26"/>
  </w:num>
  <w:num w:numId="45" w16cid:durableId="3775131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F2"/>
    <w:rsid w:val="000044D8"/>
    <w:rsid w:val="00005485"/>
    <w:rsid w:val="000075EB"/>
    <w:rsid w:val="00007EE2"/>
    <w:rsid w:val="00011576"/>
    <w:rsid w:val="000174B6"/>
    <w:rsid w:val="00023420"/>
    <w:rsid w:val="00023778"/>
    <w:rsid w:val="00034F85"/>
    <w:rsid w:val="00035A69"/>
    <w:rsid w:val="00047D96"/>
    <w:rsid w:val="0005056F"/>
    <w:rsid w:val="000524E4"/>
    <w:rsid w:val="0005359C"/>
    <w:rsid w:val="00055F9C"/>
    <w:rsid w:val="0006398E"/>
    <w:rsid w:val="00064C14"/>
    <w:rsid w:val="00065528"/>
    <w:rsid w:val="000708FC"/>
    <w:rsid w:val="00071F02"/>
    <w:rsid w:val="00071FF2"/>
    <w:rsid w:val="000742EA"/>
    <w:rsid w:val="00096B79"/>
    <w:rsid w:val="00096D3F"/>
    <w:rsid w:val="000970D2"/>
    <w:rsid w:val="000B5579"/>
    <w:rsid w:val="000B5BA2"/>
    <w:rsid w:val="000B7920"/>
    <w:rsid w:val="000C4336"/>
    <w:rsid w:val="000C4DE9"/>
    <w:rsid w:val="000C54E4"/>
    <w:rsid w:val="000C6A58"/>
    <w:rsid w:val="000F68F5"/>
    <w:rsid w:val="001075DE"/>
    <w:rsid w:val="00115187"/>
    <w:rsid w:val="001153C0"/>
    <w:rsid w:val="00115B16"/>
    <w:rsid w:val="00120F7C"/>
    <w:rsid w:val="00122329"/>
    <w:rsid w:val="00123A6D"/>
    <w:rsid w:val="001248BC"/>
    <w:rsid w:val="00133DF1"/>
    <w:rsid w:val="0014620B"/>
    <w:rsid w:val="00151B20"/>
    <w:rsid w:val="00155CDB"/>
    <w:rsid w:val="00157B48"/>
    <w:rsid w:val="00167D35"/>
    <w:rsid w:val="00170855"/>
    <w:rsid w:val="00172452"/>
    <w:rsid w:val="00174FAB"/>
    <w:rsid w:val="00177DD6"/>
    <w:rsid w:val="00184A33"/>
    <w:rsid w:val="00185174"/>
    <w:rsid w:val="00194D31"/>
    <w:rsid w:val="00195423"/>
    <w:rsid w:val="00197791"/>
    <w:rsid w:val="001A75E5"/>
    <w:rsid w:val="001B17DB"/>
    <w:rsid w:val="001C7679"/>
    <w:rsid w:val="001D023B"/>
    <w:rsid w:val="001D12BB"/>
    <w:rsid w:val="001E16C5"/>
    <w:rsid w:val="001E1E45"/>
    <w:rsid w:val="001E3592"/>
    <w:rsid w:val="001E4883"/>
    <w:rsid w:val="001F127E"/>
    <w:rsid w:val="00201FB4"/>
    <w:rsid w:val="00203231"/>
    <w:rsid w:val="00205494"/>
    <w:rsid w:val="0020583E"/>
    <w:rsid w:val="00207DFB"/>
    <w:rsid w:val="00214523"/>
    <w:rsid w:val="00214C08"/>
    <w:rsid w:val="00216387"/>
    <w:rsid w:val="00220C9D"/>
    <w:rsid w:val="00225260"/>
    <w:rsid w:val="00226F2E"/>
    <w:rsid w:val="00231278"/>
    <w:rsid w:val="0023470D"/>
    <w:rsid w:val="002377E7"/>
    <w:rsid w:val="002402E0"/>
    <w:rsid w:val="00241BC2"/>
    <w:rsid w:val="00242DDF"/>
    <w:rsid w:val="00253C8B"/>
    <w:rsid w:val="00260487"/>
    <w:rsid w:val="0026070A"/>
    <w:rsid w:val="00270C5B"/>
    <w:rsid w:val="002710F5"/>
    <w:rsid w:val="002727F6"/>
    <w:rsid w:val="00272B34"/>
    <w:rsid w:val="00281533"/>
    <w:rsid w:val="00290ABB"/>
    <w:rsid w:val="00292724"/>
    <w:rsid w:val="002A56E6"/>
    <w:rsid w:val="002A7D76"/>
    <w:rsid w:val="002D16EC"/>
    <w:rsid w:val="002D3CD8"/>
    <w:rsid w:val="002E0FEA"/>
    <w:rsid w:val="00306F90"/>
    <w:rsid w:val="00310574"/>
    <w:rsid w:val="00313116"/>
    <w:rsid w:val="00321AF7"/>
    <w:rsid w:val="0032541D"/>
    <w:rsid w:val="003257A4"/>
    <w:rsid w:val="003263F0"/>
    <w:rsid w:val="0033007F"/>
    <w:rsid w:val="003379C6"/>
    <w:rsid w:val="003459CC"/>
    <w:rsid w:val="00351CDB"/>
    <w:rsid w:val="00355602"/>
    <w:rsid w:val="00364711"/>
    <w:rsid w:val="003728B6"/>
    <w:rsid w:val="003833B8"/>
    <w:rsid w:val="003833E8"/>
    <w:rsid w:val="003850CA"/>
    <w:rsid w:val="003929F7"/>
    <w:rsid w:val="003A1D74"/>
    <w:rsid w:val="003A6968"/>
    <w:rsid w:val="003B40C3"/>
    <w:rsid w:val="003B4FEC"/>
    <w:rsid w:val="003C0618"/>
    <w:rsid w:val="003C24C9"/>
    <w:rsid w:val="003C3428"/>
    <w:rsid w:val="003C75D0"/>
    <w:rsid w:val="003D782C"/>
    <w:rsid w:val="003D7996"/>
    <w:rsid w:val="003D7DA3"/>
    <w:rsid w:val="003E2CEA"/>
    <w:rsid w:val="003E2DEA"/>
    <w:rsid w:val="003E54F8"/>
    <w:rsid w:val="003F2417"/>
    <w:rsid w:val="00403363"/>
    <w:rsid w:val="00404824"/>
    <w:rsid w:val="00405A8E"/>
    <w:rsid w:val="00406562"/>
    <w:rsid w:val="00406A17"/>
    <w:rsid w:val="0041699D"/>
    <w:rsid w:val="0042007D"/>
    <w:rsid w:val="00420DC5"/>
    <w:rsid w:val="00422C95"/>
    <w:rsid w:val="0043129A"/>
    <w:rsid w:val="004359FD"/>
    <w:rsid w:val="0043654C"/>
    <w:rsid w:val="00442038"/>
    <w:rsid w:val="00442461"/>
    <w:rsid w:val="004459C2"/>
    <w:rsid w:val="00446323"/>
    <w:rsid w:val="004517B7"/>
    <w:rsid w:val="00451BB1"/>
    <w:rsid w:val="00481B34"/>
    <w:rsid w:val="00483912"/>
    <w:rsid w:val="00491285"/>
    <w:rsid w:val="00497631"/>
    <w:rsid w:val="004B22A4"/>
    <w:rsid w:val="004B5565"/>
    <w:rsid w:val="004B79AD"/>
    <w:rsid w:val="004C284F"/>
    <w:rsid w:val="004C2BFE"/>
    <w:rsid w:val="004C750E"/>
    <w:rsid w:val="004D2D51"/>
    <w:rsid w:val="004D3F71"/>
    <w:rsid w:val="004E082B"/>
    <w:rsid w:val="004E5B43"/>
    <w:rsid w:val="004F181A"/>
    <w:rsid w:val="004F3E61"/>
    <w:rsid w:val="00506D7F"/>
    <w:rsid w:val="00516AE5"/>
    <w:rsid w:val="00517875"/>
    <w:rsid w:val="00524E95"/>
    <w:rsid w:val="00525418"/>
    <w:rsid w:val="00526F7C"/>
    <w:rsid w:val="00535830"/>
    <w:rsid w:val="005405D1"/>
    <w:rsid w:val="00540C9B"/>
    <w:rsid w:val="00542900"/>
    <w:rsid w:val="0054788E"/>
    <w:rsid w:val="00547A1C"/>
    <w:rsid w:val="00550959"/>
    <w:rsid w:val="005521F9"/>
    <w:rsid w:val="005525D0"/>
    <w:rsid w:val="00554273"/>
    <w:rsid w:val="00561BB1"/>
    <w:rsid w:val="00563CCC"/>
    <w:rsid w:val="00563DD3"/>
    <w:rsid w:val="005666C2"/>
    <w:rsid w:val="00567A4B"/>
    <w:rsid w:val="00575964"/>
    <w:rsid w:val="005A1CC8"/>
    <w:rsid w:val="005B23ED"/>
    <w:rsid w:val="005B65FB"/>
    <w:rsid w:val="005C07EF"/>
    <w:rsid w:val="005C102A"/>
    <w:rsid w:val="005C197A"/>
    <w:rsid w:val="005C38E8"/>
    <w:rsid w:val="005E2DDD"/>
    <w:rsid w:val="0060026C"/>
    <w:rsid w:val="00601FDE"/>
    <w:rsid w:val="00605E9F"/>
    <w:rsid w:val="006073DC"/>
    <w:rsid w:val="006177CD"/>
    <w:rsid w:val="00617C1F"/>
    <w:rsid w:val="00621141"/>
    <w:rsid w:val="00623322"/>
    <w:rsid w:val="00630CAA"/>
    <w:rsid w:val="00632F1C"/>
    <w:rsid w:val="006331ED"/>
    <w:rsid w:val="0063765D"/>
    <w:rsid w:val="00637FE8"/>
    <w:rsid w:val="00643288"/>
    <w:rsid w:val="0065173C"/>
    <w:rsid w:val="00656F05"/>
    <w:rsid w:val="00667CE5"/>
    <w:rsid w:val="006716DE"/>
    <w:rsid w:val="00676BCA"/>
    <w:rsid w:val="00681E5F"/>
    <w:rsid w:val="00685D1A"/>
    <w:rsid w:val="00686BBC"/>
    <w:rsid w:val="006A261F"/>
    <w:rsid w:val="006A4342"/>
    <w:rsid w:val="006B0374"/>
    <w:rsid w:val="006B158C"/>
    <w:rsid w:val="006B62EF"/>
    <w:rsid w:val="006C113B"/>
    <w:rsid w:val="006C1F75"/>
    <w:rsid w:val="006C2B67"/>
    <w:rsid w:val="006D3C17"/>
    <w:rsid w:val="006D58D9"/>
    <w:rsid w:val="006D7DD3"/>
    <w:rsid w:val="006E1284"/>
    <w:rsid w:val="006E6E9E"/>
    <w:rsid w:val="00704DC2"/>
    <w:rsid w:val="00704EF1"/>
    <w:rsid w:val="0071118B"/>
    <w:rsid w:val="0071670B"/>
    <w:rsid w:val="00733629"/>
    <w:rsid w:val="007429CD"/>
    <w:rsid w:val="007449B1"/>
    <w:rsid w:val="00745804"/>
    <w:rsid w:val="00750674"/>
    <w:rsid w:val="00750B97"/>
    <w:rsid w:val="007526FC"/>
    <w:rsid w:val="00752F4C"/>
    <w:rsid w:val="007578E0"/>
    <w:rsid w:val="00761816"/>
    <w:rsid w:val="00763B71"/>
    <w:rsid w:val="00763FBD"/>
    <w:rsid w:val="00763FF2"/>
    <w:rsid w:val="007671A2"/>
    <w:rsid w:val="007712C4"/>
    <w:rsid w:val="00772BA7"/>
    <w:rsid w:val="00773A15"/>
    <w:rsid w:val="0077620A"/>
    <w:rsid w:val="0078228F"/>
    <w:rsid w:val="00785DB9"/>
    <w:rsid w:val="00786091"/>
    <w:rsid w:val="0078796A"/>
    <w:rsid w:val="00793A0F"/>
    <w:rsid w:val="0079699A"/>
    <w:rsid w:val="007A03BE"/>
    <w:rsid w:val="007A4F94"/>
    <w:rsid w:val="007B3A42"/>
    <w:rsid w:val="007B639D"/>
    <w:rsid w:val="007C7FE1"/>
    <w:rsid w:val="007D2B79"/>
    <w:rsid w:val="007D329C"/>
    <w:rsid w:val="007D411C"/>
    <w:rsid w:val="007D6341"/>
    <w:rsid w:val="007D7F47"/>
    <w:rsid w:val="007E56F4"/>
    <w:rsid w:val="007E5ABF"/>
    <w:rsid w:val="00802E22"/>
    <w:rsid w:val="008066D6"/>
    <w:rsid w:val="00816060"/>
    <w:rsid w:val="00817699"/>
    <w:rsid w:val="008218DF"/>
    <w:rsid w:val="008344B4"/>
    <w:rsid w:val="00836EA7"/>
    <w:rsid w:val="00840908"/>
    <w:rsid w:val="00844FDE"/>
    <w:rsid w:val="00847FF6"/>
    <w:rsid w:val="0085136C"/>
    <w:rsid w:val="0085350B"/>
    <w:rsid w:val="00855398"/>
    <w:rsid w:val="00856E16"/>
    <w:rsid w:val="008578CC"/>
    <w:rsid w:val="0086315A"/>
    <w:rsid w:val="008644F4"/>
    <w:rsid w:val="0087022D"/>
    <w:rsid w:val="00873A8E"/>
    <w:rsid w:val="00873C1D"/>
    <w:rsid w:val="0087606F"/>
    <w:rsid w:val="00877929"/>
    <w:rsid w:val="00877AFA"/>
    <w:rsid w:val="00880C4D"/>
    <w:rsid w:val="0089217D"/>
    <w:rsid w:val="00892559"/>
    <w:rsid w:val="008958C2"/>
    <w:rsid w:val="00895DEF"/>
    <w:rsid w:val="008A7907"/>
    <w:rsid w:val="008B0257"/>
    <w:rsid w:val="008B07F0"/>
    <w:rsid w:val="008B0805"/>
    <w:rsid w:val="008B32FF"/>
    <w:rsid w:val="008B423E"/>
    <w:rsid w:val="008B5A7D"/>
    <w:rsid w:val="008B6007"/>
    <w:rsid w:val="008C1902"/>
    <w:rsid w:val="008C2A3A"/>
    <w:rsid w:val="008C2CF2"/>
    <w:rsid w:val="008C58C0"/>
    <w:rsid w:val="008D0942"/>
    <w:rsid w:val="008D1F98"/>
    <w:rsid w:val="008D515A"/>
    <w:rsid w:val="008E7820"/>
    <w:rsid w:val="008F5826"/>
    <w:rsid w:val="009025A7"/>
    <w:rsid w:val="00906AD1"/>
    <w:rsid w:val="00906BD2"/>
    <w:rsid w:val="00910531"/>
    <w:rsid w:val="00913BDE"/>
    <w:rsid w:val="009173B1"/>
    <w:rsid w:val="0092486E"/>
    <w:rsid w:val="00927386"/>
    <w:rsid w:val="00933406"/>
    <w:rsid w:val="009457EE"/>
    <w:rsid w:val="00957B57"/>
    <w:rsid w:val="009628C3"/>
    <w:rsid w:val="009651DA"/>
    <w:rsid w:val="00967902"/>
    <w:rsid w:val="00983564"/>
    <w:rsid w:val="009858CE"/>
    <w:rsid w:val="00991942"/>
    <w:rsid w:val="009A354F"/>
    <w:rsid w:val="009A6256"/>
    <w:rsid w:val="009B415D"/>
    <w:rsid w:val="009C65AB"/>
    <w:rsid w:val="009C68D7"/>
    <w:rsid w:val="009D1C89"/>
    <w:rsid w:val="009D3ABB"/>
    <w:rsid w:val="009E624B"/>
    <w:rsid w:val="009E6FFB"/>
    <w:rsid w:val="009F3CDB"/>
    <w:rsid w:val="009F4438"/>
    <w:rsid w:val="009F4FFD"/>
    <w:rsid w:val="009F60CE"/>
    <w:rsid w:val="009F7DF9"/>
    <w:rsid w:val="00A029F6"/>
    <w:rsid w:val="00A04626"/>
    <w:rsid w:val="00A102A0"/>
    <w:rsid w:val="00A11833"/>
    <w:rsid w:val="00A128A9"/>
    <w:rsid w:val="00A14BDB"/>
    <w:rsid w:val="00A17BE4"/>
    <w:rsid w:val="00A20EBF"/>
    <w:rsid w:val="00A34BCC"/>
    <w:rsid w:val="00A42CE4"/>
    <w:rsid w:val="00A47C20"/>
    <w:rsid w:val="00A523EF"/>
    <w:rsid w:val="00A5690B"/>
    <w:rsid w:val="00A658C6"/>
    <w:rsid w:val="00A7572C"/>
    <w:rsid w:val="00A771C7"/>
    <w:rsid w:val="00A82582"/>
    <w:rsid w:val="00A91742"/>
    <w:rsid w:val="00A965EC"/>
    <w:rsid w:val="00AC0B1C"/>
    <w:rsid w:val="00AC1F6A"/>
    <w:rsid w:val="00AC3611"/>
    <w:rsid w:val="00AD0D53"/>
    <w:rsid w:val="00AD1759"/>
    <w:rsid w:val="00AE18D8"/>
    <w:rsid w:val="00AF0F3B"/>
    <w:rsid w:val="00AF1662"/>
    <w:rsid w:val="00AF1C0A"/>
    <w:rsid w:val="00AF36FF"/>
    <w:rsid w:val="00AF7601"/>
    <w:rsid w:val="00B04660"/>
    <w:rsid w:val="00B1176B"/>
    <w:rsid w:val="00B13D67"/>
    <w:rsid w:val="00B14FD1"/>
    <w:rsid w:val="00B15256"/>
    <w:rsid w:val="00B15427"/>
    <w:rsid w:val="00B2169E"/>
    <w:rsid w:val="00B252A0"/>
    <w:rsid w:val="00B3125B"/>
    <w:rsid w:val="00B3740B"/>
    <w:rsid w:val="00B4593D"/>
    <w:rsid w:val="00B47EEB"/>
    <w:rsid w:val="00B52067"/>
    <w:rsid w:val="00B5417C"/>
    <w:rsid w:val="00B55716"/>
    <w:rsid w:val="00B62C1A"/>
    <w:rsid w:val="00B656D1"/>
    <w:rsid w:val="00B67B77"/>
    <w:rsid w:val="00B717E0"/>
    <w:rsid w:val="00B72581"/>
    <w:rsid w:val="00B74E56"/>
    <w:rsid w:val="00B840F3"/>
    <w:rsid w:val="00B85BA6"/>
    <w:rsid w:val="00B9395B"/>
    <w:rsid w:val="00B94241"/>
    <w:rsid w:val="00B965A1"/>
    <w:rsid w:val="00B9720F"/>
    <w:rsid w:val="00BA7512"/>
    <w:rsid w:val="00BB06F5"/>
    <w:rsid w:val="00BB4EFD"/>
    <w:rsid w:val="00BB5EB6"/>
    <w:rsid w:val="00BC085B"/>
    <w:rsid w:val="00BC222A"/>
    <w:rsid w:val="00BD4A71"/>
    <w:rsid w:val="00BD766C"/>
    <w:rsid w:val="00BD7BD8"/>
    <w:rsid w:val="00BE2111"/>
    <w:rsid w:val="00BE7210"/>
    <w:rsid w:val="00BF5DFB"/>
    <w:rsid w:val="00BF605D"/>
    <w:rsid w:val="00C03DB0"/>
    <w:rsid w:val="00C117FB"/>
    <w:rsid w:val="00C11E1B"/>
    <w:rsid w:val="00C12605"/>
    <w:rsid w:val="00C139A6"/>
    <w:rsid w:val="00C1753C"/>
    <w:rsid w:val="00C24A18"/>
    <w:rsid w:val="00C262F5"/>
    <w:rsid w:val="00C313C6"/>
    <w:rsid w:val="00C357E8"/>
    <w:rsid w:val="00C40F33"/>
    <w:rsid w:val="00C50DC2"/>
    <w:rsid w:val="00C52008"/>
    <w:rsid w:val="00C60C12"/>
    <w:rsid w:val="00C61DB7"/>
    <w:rsid w:val="00C73511"/>
    <w:rsid w:val="00C73857"/>
    <w:rsid w:val="00C75A0B"/>
    <w:rsid w:val="00C81046"/>
    <w:rsid w:val="00C95447"/>
    <w:rsid w:val="00C96188"/>
    <w:rsid w:val="00C97BDD"/>
    <w:rsid w:val="00CB0EC0"/>
    <w:rsid w:val="00CB40F4"/>
    <w:rsid w:val="00CC0809"/>
    <w:rsid w:val="00CC3C18"/>
    <w:rsid w:val="00CD10FA"/>
    <w:rsid w:val="00CD24FC"/>
    <w:rsid w:val="00CD2CE2"/>
    <w:rsid w:val="00CD4CA1"/>
    <w:rsid w:val="00CD4F08"/>
    <w:rsid w:val="00CE47E6"/>
    <w:rsid w:val="00D00A2D"/>
    <w:rsid w:val="00D0126D"/>
    <w:rsid w:val="00D100C7"/>
    <w:rsid w:val="00D17E17"/>
    <w:rsid w:val="00D23585"/>
    <w:rsid w:val="00D24977"/>
    <w:rsid w:val="00D27265"/>
    <w:rsid w:val="00D33136"/>
    <w:rsid w:val="00D3434E"/>
    <w:rsid w:val="00D41A84"/>
    <w:rsid w:val="00D46159"/>
    <w:rsid w:val="00D46D33"/>
    <w:rsid w:val="00D47BA1"/>
    <w:rsid w:val="00D5235D"/>
    <w:rsid w:val="00D664A9"/>
    <w:rsid w:val="00D713D9"/>
    <w:rsid w:val="00D74EF0"/>
    <w:rsid w:val="00D76AD5"/>
    <w:rsid w:val="00D94C6E"/>
    <w:rsid w:val="00DA174C"/>
    <w:rsid w:val="00DA1B2E"/>
    <w:rsid w:val="00DC06C1"/>
    <w:rsid w:val="00DD0212"/>
    <w:rsid w:val="00DD047B"/>
    <w:rsid w:val="00DD4E34"/>
    <w:rsid w:val="00DD6CC9"/>
    <w:rsid w:val="00DE58E2"/>
    <w:rsid w:val="00DF100D"/>
    <w:rsid w:val="00DF244A"/>
    <w:rsid w:val="00DF3DEC"/>
    <w:rsid w:val="00DF43D8"/>
    <w:rsid w:val="00E02A72"/>
    <w:rsid w:val="00E03422"/>
    <w:rsid w:val="00E070B8"/>
    <w:rsid w:val="00E20894"/>
    <w:rsid w:val="00E21F08"/>
    <w:rsid w:val="00E326AE"/>
    <w:rsid w:val="00E34D11"/>
    <w:rsid w:val="00E37B2A"/>
    <w:rsid w:val="00E37BAD"/>
    <w:rsid w:val="00E43DCB"/>
    <w:rsid w:val="00E518AF"/>
    <w:rsid w:val="00E66A28"/>
    <w:rsid w:val="00E81DA1"/>
    <w:rsid w:val="00E83077"/>
    <w:rsid w:val="00E8443C"/>
    <w:rsid w:val="00E847D8"/>
    <w:rsid w:val="00E8489B"/>
    <w:rsid w:val="00E84A91"/>
    <w:rsid w:val="00E90DC1"/>
    <w:rsid w:val="00E9200E"/>
    <w:rsid w:val="00E956AB"/>
    <w:rsid w:val="00EA5D44"/>
    <w:rsid w:val="00EA6CA8"/>
    <w:rsid w:val="00EB6449"/>
    <w:rsid w:val="00EB7127"/>
    <w:rsid w:val="00EC308F"/>
    <w:rsid w:val="00EC459E"/>
    <w:rsid w:val="00EC5551"/>
    <w:rsid w:val="00ED0AC4"/>
    <w:rsid w:val="00ED2C68"/>
    <w:rsid w:val="00ED3750"/>
    <w:rsid w:val="00ED381C"/>
    <w:rsid w:val="00ED6711"/>
    <w:rsid w:val="00EE4639"/>
    <w:rsid w:val="00EE4E35"/>
    <w:rsid w:val="00EF1B0B"/>
    <w:rsid w:val="00EF4336"/>
    <w:rsid w:val="00EF543B"/>
    <w:rsid w:val="00EF5904"/>
    <w:rsid w:val="00F07128"/>
    <w:rsid w:val="00F129EC"/>
    <w:rsid w:val="00F215EA"/>
    <w:rsid w:val="00F3490B"/>
    <w:rsid w:val="00F40397"/>
    <w:rsid w:val="00F45923"/>
    <w:rsid w:val="00F56AC5"/>
    <w:rsid w:val="00F716B0"/>
    <w:rsid w:val="00F74A73"/>
    <w:rsid w:val="00F849C4"/>
    <w:rsid w:val="00F84C21"/>
    <w:rsid w:val="00F90025"/>
    <w:rsid w:val="00F92155"/>
    <w:rsid w:val="00FA09F8"/>
    <w:rsid w:val="00FB6ACB"/>
    <w:rsid w:val="00FB6B95"/>
    <w:rsid w:val="00FD0289"/>
    <w:rsid w:val="00FD17FF"/>
    <w:rsid w:val="00FD3A41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A78ADF"/>
  <w15:docId w15:val="{154633C3-33FF-4D1F-877C-9C8C9B5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67"/>
    <w:rPr>
      <w:rFonts w:ascii="Arial" w:hAnsi="Arial"/>
      <w:szCs w:val="24"/>
      <w:lang w:eastAsia="de-DE"/>
    </w:rPr>
  </w:style>
  <w:style w:type="paragraph" w:styleId="Titre1">
    <w:name w:val="heading 1"/>
    <w:basedOn w:val="BGStandard"/>
    <w:next w:val="BGStandard1"/>
    <w:qFormat/>
    <w:rsid w:val="00405A8E"/>
    <w:pPr>
      <w:keepNext/>
      <w:numPr>
        <w:numId w:val="31"/>
      </w:numPr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re2">
    <w:name w:val="heading 2"/>
    <w:basedOn w:val="BGStandard"/>
    <w:next w:val="BGStandard1"/>
    <w:qFormat/>
    <w:rsid w:val="00405A8E"/>
    <w:pPr>
      <w:keepNext/>
      <w:numPr>
        <w:ilvl w:val="1"/>
        <w:numId w:val="31"/>
      </w:numPr>
      <w:jc w:val="left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BGStandard"/>
    <w:next w:val="BGStandard1"/>
    <w:qFormat/>
    <w:rsid w:val="00405A8E"/>
    <w:pPr>
      <w:keepNext/>
      <w:numPr>
        <w:ilvl w:val="2"/>
        <w:numId w:val="31"/>
      </w:numPr>
      <w:jc w:val="left"/>
      <w:outlineLvl w:val="2"/>
    </w:pPr>
    <w:rPr>
      <w:rFonts w:cs="Arial"/>
      <w:b/>
      <w:bCs/>
      <w:szCs w:val="26"/>
    </w:rPr>
  </w:style>
  <w:style w:type="paragraph" w:styleId="Titre4">
    <w:name w:val="heading 4"/>
    <w:basedOn w:val="BGStandard"/>
    <w:next w:val="BGStandard1"/>
    <w:qFormat/>
    <w:rsid w:val="00405A8E"/>
    <w:pPr>
      <w:keepNext/>
      <w:numPr>
        <w:ilvl w:val="3"/>
        <w:numId w:val="31"/>
      </w:numPr>
      <w:jc w:val="left"/>
      <w:outlineLvl w:val="3"/>
    </w:pPr>
    <w:rPr>
      <w:b/>
      <w:bCs/>
      <w:szCs w:val="28"/>
    </w:rPr>
  </w:style>
  <w:style w:type="paragraph" w:styleId="Titre5">
    <w:name w:val="heading 5"/>
    <w:basedOn w:val="BGStandard"/>
    <w:next w:val="BGStandard1"/>
    <w:qFormat/>
    <w:rsid w:val="00405A8E"/>
    <w:pPr>
      <w:keepNext/>
      <w:numPr>
        <w:ilvl w:val="4"/>
        <w:numId w:val="31"/>
      </w:numPr>
      <w:jc w:val="left"/>
      <w:outlineLvl w:val="4"/>
    </w:pPr>
    <w:rPr>
      <w:b/>
      <w:bCs/>
      <w:iCs/>
      <w:szCs w:val="26"/>
    </w:rPr>
  </w:style>
  <w:style w:type="paragraph" w:styleId="Titre6">
    <w:name w:val="heading 6"/>
    <w:aliases w:val="nach Titel I. oder A."/>
    <w:basedOn w:val="BGStandard"/>
    <w:next w:val="BGStandard1"/>
    <w:qFormat/>
    <w:rsid w:val="00122329"/>
    <w:pPr>
      <w:numPr>
        <w:ilvl w:val="5"/>
        <w:numId w:val="31"/>
      </w:numPr>
      <w:outlineLvl w:val="5"/>
    </w:pPr>
    <w:rPr>
      <w:bCs/>
      <w:szCs w:val="22"/>
    </w:rPr>
  </w:style>
  <w:style w:type="paragraph" w:styleId="Titre7">
    <w:name w:val="heading 7"/>
    <w:aliases w:val="nach Titel 1."/>
    <w:basedOn w:val="BGStandard"/>
    <w:next w:val="BGStandard1"/>
    <w:qFormat/>
    <w:rsid w:val="00122329"/>
    <w:pPr>
      <w:numPr>
        <w:ilvl w:val="6"/>
        <w:numId w:val="31"/>
      </w:numPr>
      <w:outlineLvl w:val="6"/>
    </w:pPr>
  </w:style>
  <w:style w:type="paragraph" w:styleId="Titre8">
    <w:name w:val="heading 8"/>
    <w:aliases w:val="nach Titel 1.1"/>
    <w:basedOn w:val="BGStandard"/>
    <w:next w:val="BGStandard1"/>
    <w:qFormat/>
    <w:rsid w:val="00122329"/>
    <w:pPr>
      <w:numPr>
        <w:ilvl w:val="7"/>
        <w:numId w:val="31"/>
      </w:numPr>
      <w:outlineLvl w:val="7"/>
    </w:pPr>
    <w:rPr>
      <w:iCs/>
    </w:rPr>
  </w:style>
  <w:style w:type="paragraph" w:styleId="Titre9">
    <w:name w:val="heading 9"/>
    <w:basedOn w:val="BGStandard"/>
    <w:next w:val="BGStandard1"/>
    <w:qFormat/>
    <w:rsid w:val="00405A8E"/>
    <w:pPr>
      <w:numPr>
        <w:ilvl w:val="8"/>
        <w:numId w:val="31"/>
      </w:numPr>
      <w:jc w:val="left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GStandard">
    <w:name w:val="B&amp;G Standard"/>
    <w:basedOn w:val="Normal"/>
    <w:link w:val="BGStandardZchn"/>
    <w:rsid w:val="00EB6449"/>
    <w:pPr>
      <w:tabs>
        <w:tab w:val="left" w:pos="709"/>
      </w:tabs>
      <w:spacing w:after="280" w:line="280" w:lineRule="atLeast"/>
      <w:jc w:val="both"/>
    </w:pPr>
  </w:style>
  <w:style w:type="paragraph" w:styleId="En-tte">
    <w:name w:val="header"/>
    <w:basedOn w:val="Normal"/>
    <w:rsid w:val="00A47C20"/>
  </w:style>
  <w:style w:type="paragraph" w:styleId="Pieddepage">
    <w:name w:val="footer"/>
    <w:basedOn w:val="Normal"/>
    <w:rsid w:val="00A47C20"/>
  </w:style>
  <w:style w:type="paragraph" w:styleId="Notedebasdepage">
    <w:name w:val="footnote text"/>
    <w:basedOn w:val="BGStandard"/>
    <w:semiHidden/>
    <w:rsid w:val="00685D1A"/>
    <w:pPr>
      <w:spacing w:after="0" w:line="240" w:lineRule="atLeast"/>
      <w:ind w:left="709" w:hanging="709"/>
      <w:jc w:val="left"/>
    </w:pPr>
    <w:rPr>
      <w:sz w:val="16"/>
      <w:szCs w:val="20"/>
    </w:rPr>
  </w:style>
  <w:style w:type="character" w:styleId="Appelnotedebasdep">
    <w:name w:val="footnote reference"/>
    <w:basedOn w:val="Policepardfaut"/>
    <w:semiHidden/>
    <w:rsid w:val="00AE18D8"/>
    <w:rPr>
      <w:rFonts w:ascii="Arial" w:hAnsi="Arial"/>
      <w:sz w:val="20"/>
      <w:vertAlign w:val="superscript"/>
      <w:lang w:val="de-CH"/>
    </w:rPr>
  </w:style>
  <w:style w:type="paragraph" w:customStyle="1" w:styleId="BGStandard1">
    <w:name w:val="B&amp;G Standard 1"/>
    <w:basedOn w:val="BGStandard"/>
    <w:rsid w:val="008C2A3A"/>
    <w:pPr>
      <w:ind w:left="709"/>
    </w:pPr>
  </w:style>
  <w:style w:type="paragraph" w:customStyle="1" w:styleId="Randziffer">
    <w:name w:val="Randziffer"/>
    <w:basedOn w:val="BGStandard"/>
    <w:rsid w:val="00122329"/>
    <w:pPr>
      <w:numPr>
        <w:numId w:val="11"/>
      </w:numPr>
    </w:pPr>
  </w:style>
  <w:style w:type="table" w:styleId="Grilledutableau">
    <w:name w:val="Table Grid"/>
    <w:basedOn w:val="TableauNormal"/>
    <w:rsid w:val="009F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F1B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64C14"/>
    <w:rPr>
      <w:color w:val="0000FF"/>
      <w:u w:val="single"/>
    </w:rPr>
  </w:style>
  <w:style w:type="paragraph" w:customStyle="1" w:styleId="Aufzhlunga">
    <w:name w:val="Aufzählung a)"/>
    <w:basedOn w:val="BGStandard"/>
    <w:link w:val="AufzhlungaZchn"/>
    <w:rsid w:val="00E956AB"/>
    <w:pPr>
      <w:numPr>
        <w:numId w:val="33"/>
      </w:numPr>
    </w:pPr>
    <w:rPr>
      <w:szCs w:val="17"/>
    </w:rPr>
  </w:style>
  <w:style w:type="paragraph" w:customStyle="1" w:styleId="Aufzhlungi">
    <w:name w:val="Aufzählung (i)"/>
    <w:basedOn w:val="BGStandard"/>
    <w:rsid w:val="00A029F6"/>
    <w:pPr>
      <w:numPr>
        <w:numId w:val="34"/>
      </w:numPr>
      <w:tabs>
        <w:tab w:val="clear" w:pos="2149"/>
        <w:tab w:val="left" w:pos="1418"/>
      </w:tabs>
      <w:ind w:left="1418"/>
    </w:pPr>
  </w:style>
  <w:style w:type="paragraph" w:customStyle="1" w:styleId="Aufzhlung-">
    <w:name w:val="Aufzählung -"/>
    <w:basedOn w:val="BGStandard"/>
    <w:rsid w:val="00E847D8"/>
    <w:pPr>
      <w:numPr>
        <w:numId w:val="35"/>
      </w:numPr>
    </w:pPr>
  </w:style>
  <w:style w:type="paragraph" w:customStyle="1" w:styleId="Aufzhlung">
    <w:name w:val="Aufzählung ."/>
    <w:basedOn w:val="BGStandard"/>
    <w:rsid w:val="00E847D8"/>
    <w:pPr>
      <w:numPr>
        <w:numId w:val="37"/>
      </w:numPr>
    </w:pPr>
    <w:rPr>
      <w:szCs w:val="20"/>
    </w:rPr>
  </w:style>
  <w:style w:type="paragraph" w:styleId="TM1">
    <w:name w:val="toc 1"/>
    <w:basedOn w:val="Normal"/>
    <w:next w:val="Normal"/>
    <w:autoRedefine/>
    <w:semiHidden/>
    <w:rsid w:val="003D7996"/>
    <w:pPr>
      <w:tabs>
        <w:tab w:val="left" w:pos="709"/>
        <w:tab w:val="right" w:leader="dot" w:pos="8505"/>
      </w:tabs>
      <w:spacing w:before="120" w:after="120" w:line="280" w:lineRule="atLeast"/>
      <w:ind w:left="709" w:right="567" w:hanging="709"/>
    </w:pPr>
    <w:rPr>
      <w:caps/>
    </w:rPr>
  </w:style>
  <w:style w:type="paragraph" w:styleId="TM2">
    <w:name w:val="toc 2"/>
    <w:basedOn w:val="Normal"/>
    <w:next w:val="Normal"/>
    <w:autoRedefine/>
    <w:semiHidden/>
    <w:rsid w:val="003D7996"/>
    <w:pPr>
      <w:tabs>
        <w:tab w:val="left" w:pos="709"/>
        <w:tab w:val="right" w:leader="dot" w:pos="8505"/>
      </w:tabs>
      <w:spacing w:before="60" w:after="60" w:line="280" w:lineRule="atLeast"/>
      <w:ind w:left="709" w:right="567" w:hanging="709"/>
    </w:pPr>
  </w:style>
  <w:style w:type="paragraph" w:styleId="TM3">
    <w:name w:val="toc 3"/>
    <w:basedOn w:val="Normal"/>
    <w:next w:val="Normal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paragraph" w:styleId="TM4">
    <w:name w:val="toc 4"/>
    <w:basedOn w:val="Normal"/>
    <w:next w:val="Normal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paragraph" w:styleId="TM5">
    <w:name w:val="toc 5"/>
    <w:basedOn w:val="Normal"/>
    <w:next w:val="Normal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character" w:customStyle="1" w:styleId="BGStandardZchn">
    <w:name w:val="B&amp;G Standard Zchn"/>
    <w:basedOn w:val="Policepardfaut"/>
    <w:link w:val="BGStandard"/>
    <w:rsid w:val="00A029F6"/>
    <w:rPr>
      <w:rFonts w:ascii="Arial" w:hAnsi="Arial"/>
      <w:szCs w:val="24"/>
      <w:lang w:val="de-CH" w:eastAsia="de-DE" w:bidi="ar-SA"/>
    </w:rPr>
  </w:style>
  <w:style w:type="character" w:customStyle="1" w:styleId="AufzhlungaZchn">
    <w:name w:val="Aufzählung a) Zchn"/>
    <w:basedOn w:val="BGStandardZchn"/>
    <w:link w:val="Aufzhlunga"/>
    <w:rsid w:val="00A029F6"/>
    <w:rPr>
      <w:rFonts w:ascii="Arial" w:hAnsi="Arial"/>
      <w:szCs w:val="17"/>
      <w:lang w:val="de-CH" w:eastAsia="de-DE" w:bidi="ar-SA"/>
    </w:rPr>
  </w:style>
  <w:style w:type="paragraph" w:styleId="Adresseexpditeur">
    <w:name w:val="envelope return"/>
    <w:basedOn w:val="Normal"/>
    <w:rsid w:val="00563CCC"/>
    <w:rPr>
      <w:rFonts w:eastAsiaTheme="majorEastAsia" w:cstheme="majorBidi"/>
      <w:szCs w:val="20"/>
    </w:rPr>
  </w:style>
  <w:style w:type="paragraph" w:styleId="Adressedestinataire">
    <w:name w:val="envelope address"/>
    <w:basedOn w:val="Normal"/>
    <w:rsid w:val="00B13D67"/>
    <w:pPr>
      <w:framePr w:w="4321" w:h="2160" w:hRule="exact" w:hSpace="142" w:wrap="around" w:vAnchor="page" w:hAnchor="page" w:x="7508" w:y="5223"/>
      <w:ind w:left="1"/>
    </w:pPr>
    <w:rPr>
      <w:rFonts w:eastAsiaTheme="majorEastAsia" w:cstheme="majorBidi"/>
    </w:rPr>
  </w:style>
  <w:style w:type="paragraph" w:styleId="Rvision">
    <w:name w:val="Revision"/>
    <w:hidden/>
    <w:uiPriority w:val="99"/>
    <w:semiHidden/>
    <w:rsid w:val="00D17E17"/>
    <w:rPr>
      <w:rFonts w:ascii="Arial" w:hAnsi="Arial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20DC5"/>
    <w:pPr>
      <w:spacing w:before="100" w:beforeAutospacing="1" w:after="100" w:afterAutospacing="1"/>
    </w:pPr>
    <w:rPr>
      <w:rFonts w:ascii="Times New Roman" w:hAnsi="Times New Roman"/>
      <w:sz w:val="24"/>
      <w:lang w:val="de-DE"/>
    </w:rPr>
  </w:style>
  <w:style w:type="character" w:styleId="Accentuation">
    <w:name w:val="Emphasis"/>
    <w:basedOn w:val="Policepardfaut"/>
    <w:uiPriority w:val="20"/>
    <w:qFormat/>
    <w:rsid w:val="00752F4C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8B025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B0257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B0257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B02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B025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Friedmann\Desktop\Vorlagen%20B&amp;G\04%20Vertr&#228;ge\Mandatsver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5b354-46c4-4a16-b887-f4f18f5fcae4" xsi:nil="true"/>
    <lcf76f155ced4ddcb4097134ff3c332f xmlns="0d3e1699-e644-4c52-baea-0b96790fb5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7FD9D72A054DA5D371D9C7923854" ma:contentTypeVersion="16" ma:contentTypeDescription="Create a new document." ma:contentTypeScope="" ma:versionID="2bb0452d326d1f27984f9b513fda301b">
  <xsd:schema xmlns:xsd="http://www.w3.org/2001/XMLSchema" xmlns:xs="http://www.w3.org/2001/XMLSchema" xmlns:p="http://schemas.microsoft.com/office/2006/metadata/properties" xmlns:ns2="0d3e1699-e644-4c52-baea-0b96790fb5de" xmlns:ns3="adc5b354-46c4-4a16-b887-f4f18f5fcae4" targetNamespace="http://schemas.microsoft.com/office/2006/metadata/properties" ma:root="true" ma:fieldsID="5f3e70e65952b3b9d8055e45f23aaf9d" ns2:_="" ns3:_="">
    <xsd:import namespace="0d3e1699-e644-4c52-baea-0b96790fb5de"/>
    <xsd:import namespace="adc5b354-46c4-4a16-b887-f4f18f5fc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1699-e644-4c52-baea-0b96790f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fc169a-ce3d-41ce-a077-97c03e235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b354-46c4-4a16-b887-f4f18f5fc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a6e5a6-877a-4601-8472-098e79bec67b}" ma:internalName="TaxCatchAll" ma:showField="CatchAllData" ma:web="adc5b354-46c4-4a16-b887-f4f18f5fc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151BB-532E-409E-8C27-E6CC9C0C5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5DDEB-69FF-4E97-98D4-42C22E17B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6539-9602-465B-A0C8-05F235D3CA26}">
  <ds:schemaRefs>
    <ds:schemaRef ds:uri="http://schemas.microsoft.com/office/2006/metadata/properties"/>
    <ds:schemaRef ds:uri="http://schemas.microsoft.com/office/infopath/2007/PartnerControls"/>
    <ds:schemaRef ds:uri="adc5b354-46c4-4a16-b887-f4f18f5fcae4"/>
    <ds:schemaRef ds:uri="0d3e1699-e644-4c52-baea-0b96790fb5de"/>
  </ds:schemaRefs>
</ds:datastoreItem>
</file>

<file path=customXml/itemProps4.xml><?xml version="1.0" encoding="utf-8"?>
<ds:datastoreItem xmlns:ds="http://schemas.openxmlformats.org/officeDocument/2006/customXml" ds:itemID="{2B659900-0DDC-49AF-85C0-49C54917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e1699-e644-4c52-baea-0b96790fb5de"/>
    <ds:schemaRef ds:uri="adc5b354-46c4-4a16-b887-f4f18f5fc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Mandatsvertrag.dotx</Template>
  <TotalTime>0</TotalTime>
  <Pages>2</Pages>
  <Words>809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Mandatsvertrag Deutsch</vt:lpstr>
      <vt:lpstr>Mandatsvertrag Deutsch</vt:lpstr>
    </vt:vector>
  </TitlesOfParts>
  <Company>Blum&amp;Grob Rechtsanwälte AG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Mandatsvertrag Deutsch</dc:title>
  <dc:subject>DTYP:;SPRACHE:Deutsch;AKOP:0;DAUER:0;;WSTATE:;DSTATE:;OWNER:;VERSION:</dc:subject>
  <dc:creator>Blum&amp;Grob Rechtsanwälte AG</dc:creator>
  <cp:keywords>, docId:91E0345387567D8D87478349BE272A11</cp:keywords>
  <cp:lastModifiedBy>Daphné Recrosio</cp:lastModifiedBy>
  <cp:revision>2</cp:revision>
  <cp:lastPrinted>2023-09-04T15:13:00Z</cp:lastPrinted>
  <dcterms:created xsi:type="dcterms:W3CDTF">2023-09-11T09:29:00Z</dcterms:created>
  <dcterms:modified xsi:type="dcterms:W3CDTF">2023-09-11T09:29:00Z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0001620336</vt:lpwstr>
  </property>
  <property fmtid="{D5CDD505-2E9C-101B-9397-08002B2CF9AE}" pid="3" name="ContentTypeId">
    <vt:lpwstr>0x010100935B7FD9D72A054DA5D371D9C7923854</vt:lpwstr>
  </property>
  <property fmtid="{D5CDD505-2E9C-101B-9397-08002B2CF9AE}" pid="4" name="MediaServiceImageTags">
    <vt:lpwstr/>
  </property>
</Properties>
</file>